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FE819" w14:textId="77777777" w:rsidR="006D649D" w:rsidRDefault="006D649D">
      <w:pPr>
        <w:sectPr w:rsidR="006D649D" w:rsidSect="006D649D">
          <w:headerReference w:type="default" r:id="rId8"/>
          <w:footerReference w:type="default" r:id="rId9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3B07E38B" w14:textId="77777777" w:rsidR="00304348" w:rsidRDefault="00936D34" w:rsidP="00304348">
      <w:pPr>
        <w:spacing w:after="120"/>
        <w:rPr>
          <w:rFonts w:ascii="Arial" w:eastAsia="Arial" w:hAnsi="Arial"/>
          <w:b/>
          <w:szCs w:val="28"/>
        </w:rPr>
      </w:pPr>
      <w:r w:rsidRPr="00936D34">
        <w:rPr>
          <w:rFonts w:ascii="Arial" w:hAnsi="Arial" w:cs="Arial"/>
        </w:rPr>
        <w:lastRenderedPageBreak/>
        <w:t xml:space="preserve"> </w:t>
      </w:r>
      <w:r w:rsidR="00304348">
        <w:rPr>
          <w:rFonts w:ascii="Arial" w:eastAsia="Arial" w:hAnsi="Arial"/>
          <w:b/>
          <w:szCs w:val="28"/>
        </w:rPr>
        <w:t xml:space="preserve">Tisková zpráva | </w:t>
      </w:r>
      <w:r w:rsidR="007F7571">
        <w:rPr>
          <w:rFonts w:ascii="Arial" w:eastAsia="Arial" w:hAnsi="Arial"/>
          <w:b/>
          <w:szCs w:val="28"/>
        </w:rPr>
        <w:t>23</w:t>
      </w:r>
      <w:bookmarkStart w:id="0" w:name="_GoBack"/>
      <w:bookmarkEnd w:id="0"/>
      <w:r w:rsidR="00BC4F9B" w:rsidRPr="00BC4F9B">
        <w:rPr>
          <w:rFonts w:ascii="Arial" w:eastAsia="Arial" w:hAnsi="Arial"/>
          <w:b/>
          <w:szCs w:val="28"/>
        </w:rPr>
        <w:t>. 2. 2021</w:t>
      </w:r>
    </w:p>
    <w:p w14:paraId="38B12AE1" w14:textId="77777777" w:rsidR="00304348" w:rsidRDefault="00304348" w:rsidP="00304348">
      <w:pPr>
        <w:tabs>
          <w:tab w:val="left" w:pos="2400"/>
        </w:tabs>
        <w:rPr>
          <w:rFonts w:ascii="Arial" w:hAnsi="Arial" w:cs="Arial"/>
          <w:b/>
        </w:rPr>
      </w:pPr>
    </w:p>
    <w:p w14:paraId="7FC6DC57" w14:textId="77777777" w:rsidR="00304348" w:rsidRDefault="00304348" w:rsidP="00304348">
      <w:pPr>
        <w:tabs>
          <w:tab w:val="left" w:pos="1134"/>
          <w:tab w:val="left" w:pos="24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Vychází druhý svazek </w:t>
      </w:r>
      <w:r w:rsidR="00B60696">
        <w:rPr>
          <w:rFonts w:ascii="Arial" w:hAnsi="Arial" w:cs="Arial"/>
          <w:b/>
          <w:sz w:val="28"/>
          <w:szCs w:val="28"/>
        </w:rPr>
        <w:t xml:space="preserve">nové </w:t>
      </w:r>
      <w:r>
        <w:rPr>
          <w:rFonts w:ascii="Arial" w:hAnsi="Arial" w:cs="Arial"/>
          <w:b/>
          <w:sz w:val="28"/>
          <w:szCs w:val="28"/>
        </w:rPr>
        <w:t>edice Česká divadelní fotografie</w:t>
      </w:r>
    </w:p>
    <w:p w14:paraId="0AFFF74F" w14:textId="77777777" w:rsidR="00304348" w:rsidRDefault="00304348" w:rsidP="00304348">
      <w:pPr>
        <w:tabs>
          <w:tab w:val="left" w:pos="24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JAROSLAV PROKOP</w:t>
      </w:r>
    </w:p>
    <w:p w14:paraId="18BF555D" w14:textId="77777777" w:rsidR="00A85DB4" w:rsidRDefault="00A85DB4" w:rsidP="00304348">
      <w:pPr>
        <w:tabs>
          <w:tab w:val="left" w:pos="2400"/>
        </w:tabs>
        <w:jc w:val="center"/>
        <w:rPr>
          <w:rFonts w:ascii="Arial" w:hAnsi="Arial" w:cs="Arial"/>
          <w:b/>
          <w:sz w:val="28"/>
          <w:szCs w:val="28"/>
        </w:rPr>
      </w:pPr>
    </w:p>
    <w:p w14:paraId="7F3A8515" w14:textId="77777777" w:rsidR="00304348" w:rsidRDefault="00304348" w:rsidP="00304348">
      <w:pPr>
        <w:tabs>
          <w:tab w:val="left" w:pos="24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 umění – Divadelní ústav v </w:t>
      </w:r>
      <w:r w:rsidR="00475D25">
        <w:rPr>
          <w:rFonts w:ascii="Arial" w:hAnsi="Arial" w:cs="Arial"/>
          <w:b/>
        </w:rPr>
        <w:t>loňském</w:t>
      </w:r>
      <w:r>
        <w:rPr>
          <w:rFonts w:ascii="Arial" w:hAnsi="Arial" w:cs="Arial"/>
          <w:b/>
        </w:rPr>
        <w:t xml:space="preserve"> roce </w:t>
      </w:r>
      <w:r w:rsidR="00B60696">
        <w:rPr>
          <w:rFonts w:ascii="Arial" w:hAnsi="Arial" w:cs="Arial"/>
          <w:b/>
        </w:rPr>
        <w:t xml:space="preserve">založil novou edici </w:t>
      </w:r>
      <w:r w:rsidR="00123669">
        <w:rPr>
          <w:rFonts w:ascii="Arial" w:hAnsi="Arial" w:cs="Arial"/>
          <w:b/>
        </w:rPr>
        <w:t xml:space="preserve">s názvem </w:t>
      </w:r>
      <w:r w:rsidR="00B60696">
        <w:rPr>
          <w:rFonts w:ascii="Arial" w:hAnsi="Arial" w:cs="Arial"/>
          <w:b/>
        </w:rPr>
        <w:t xml:space="preserve">Česká divadelní fotografie. </w:t>
      </w:r>
      <w:r w:rsidR="00123669">
        <w:rPr>
          <w:rFonts w:ascii="Arial" w:hAnsi="Arial" w:cs="Arial"/>
          <w:b/>
        </w:rPr>
        <w:t>D</w:t>
      </w:r>
      <w:r w:rsidR="00BC4F9B">
        <w:rPr>
          <w:rFonts w:ascii="Arial" w:hAnsi="Arial" w:cs="Arial"/>
          <w:b/>
        </w:rPr>
        <w:t>ruhý svazek</w:t>
      </w:r>
      <w:r w:rsidR="00123669">
        <w:rPr>
          <w:rFonts w:ascii="Arial" w:hAnsi="Arial" w:cs="Arial"/>
          <w:b/>
        </w:rPr>
        <w:t>, který Vám představujeme, j</w:t>
      </w:r>
      <w:r w:rsidR="00BC4F9B">
        <w:rPr>
          <w:rFonts w:ascii="Arial" w:hAnsi="Arial" w:cs="Arial"/>
          <w:b/>
        </w:rPr>
        <w:t xml:space="preserve">e </w:t>
      </w:r>
      <w:r w:rsidR="00B60696">
        <w:rPr>
          <w:rFonts w:ascii="Arial" w:hAnsi="Arial" w:cs="Arial"/>
          <w:b/>
        </w:rPr>
        <w:t xml:space="preserve">věnovaný </w:t>
      </w:r>
      <w:r>
        <w:rPr>
          <w:rFonts w:ascii="Arial" w:hAnsi="Arial" w:cs="Arial"/>
          <w:b/>
        </w:rPr>
        <w:t xml:space="preserve">tvorbě </w:t>
      </w:r>
      <w:r w:rsidR="00B60696">
        <w:rPr>
          <w:rFonts w:ascii="Arial" w:hAnsi="Arial" w:cs="Arial"/>
          <w:b/>
        </w:rPr>
        <w:t xml:space="preserve">Jaroslava </w:t>
      </w:r>
      <w:r w:rsidR="00E971CF">
        <w:rPr>
          <w:rFonts w:ascii="Arial" w:hAnsi="Arial" w:cs="Arial"/>
          <w:b/>
        </w:rPr>
        <w:t>PROKOPA</w:t>
      </w:r>
      <w:r w:rsidR="00B60696">
        <w:rPr>
          <w:rFonts w:ascii="Arial" w:hAnsi="Arial" w:cs="Arial"/>
          <w:b/>
        </w:rPr>
        <w:t xml:space="preserve">. </w:t>
      </w:r>
    </w:p>
    <w:p w14:paraId="03106E98" w14:textId="77777777" w:rsidR="00E4309E" w:rsidRPr="006F1645" w:rsidRDefault="00E4309E" w:rsidP="006F1645">
      <w:pPr>
        <w:jc w:val="both"/>
        <w:rPr>
          <w:rFonts w:ascii="Arial" w:hAnsi="Arial" w:cs="Arial"/>
        </w:rPr>
      </w:pPr>
    </w:p>
    <w:p w14:paraId="286F695A" w14:textId="77777777" w:rsidR="00075E9B" w:rsidRPr="006F1645" w:rsidRDefault="002043CE" w:rsidP="006F1645">
      <w:pPr>
        <w:tabs>
          <w:tab w:val="left" w:pos="567"/>
          <w:tab w:val="left" w:pos="851"/>
          <w:tab w:val="left" w:pos="2400"/>
        </w:tabs>
        <w:jc w:val="both"/>
        <w:rPr>
          <w:rFonts w:ascii="Arial" w:hAnsi="Arial" w:cs="Arial"/>
        </w:rPr>
      </w:pPr>
      <w:r w:rsidRPr="006F1645">
        <w:rPr>
          <w:rFonts w:ascii="Arial" w:hAnsi="Arial" w:cs="Arial"/>
        </w:rPr>
        <w:t>Č</w:t>
      </w:r>
      <w:r w:rsidR="00E4309E" w:rsidRPr="006F1645">
        <w:rPr>
          <w:rFonts w:ascii="Arial" w:hAnsi="Arial" w:cs="Arial"/>
        </w:rPr>
        <w:t xml:space="preserve">esko-anglická publikace </w:t>
      </w:r>
      <w:r w:rsidR="00123669">
        <w:rPr>
          <w:rFonts w:ascii="Arial" w:hAnsi="Arial" w:cs="Arial"/>
        </w:rPr>
        <w:t>je věnována</w:t>
      </w:r>
      <w:r w:rsidR="00E4309E" w:rsidRPr="006F1645">
        <w:rPr>
          <w:rFonts w:ascii="Arial" w:hAnsi="Arial" w:cs="Arial"/>
        </w:rPr>
        <w:t xml:space="preserve"> tvorb</w:t>
      </w:r>
      <w:r w:rsidR="00123669">
        <w:rPr>
          <w:rFonts w:ascii="Arial" w:hAnsi="Arial" w:cs="Arial"/>
        </w:rPr>
        <w:t>ě</w:t>
      </w:r>
      <w:r w:rsidR="00E4309E" w:rsidRPr="006F1645">
        <w:rPr>
          <w:rFonts w:ascii="Arial" w:hAnsi="Arial" w:cs="Arial"/>
        </w:rPr>
        <w:t xml:space="preserve"> fotografa a vysokoškolského pedagoga Jaroslava Prokopa (1950), jenž </w:t>
      </w:r>
      <w:r w:rsidR="00194435" w:rsidRPr="006F1645">
        <w:rPr>
          <w:rFonts w:ascii="Arial" w:hAnsi="Arial" w:cs="Arial"/>
        </w:rPr>
        <w:t xml:space="preserve">většinu své kariéry zasvětil </w:t>
      </w:r>
      <w:r w:rsidR="00194435">
        <w:rPr>
          <w:rFonts w:ascii="Arial" w:hAnsi="Arial" w:cs="Arial"/>
        </w:rPr>
        <w:t xml:space="preserve">právě </w:t>
      </w:r>
      <w:r w:rsidR="00E4309E" w:rsidRPr="006F1645">
        <w:rPr>
          <w:rFonts w:ascii="Arial" w:hAnsi="Arial" w:cs="Arial"/>
        </w:rPr>
        <w:t>divadelní fotografii.</w:t>
      </w:r>
      <w:r w:rsidR="00075E9B" w:rsidRPr="006F1645">
        <w:rPr>
          <w:rFonts w:ascii="Arial" w:hAnsi="Arial" w:cs="Arial"/>
        </w:rPr>
        <w:t xml:space="preserve"> Prokop začal fotografovat divadlo již během studií na pražské FAMU, po škole se stal kmenovým fotografem Junior klubu Na Chmelnici, pracoval pro časopis Svět a</w:t>
      </w:r>
      <w:r w:rsidR="00E971CF">
        <w:rPr>
          <w:rFonts w:ascii="Arial" w:hAnsi="Arial" w:cs="Arial"/>
        </w:rPr>
        <w:t> </w:t>
      </w:r>
      <w:r w:rsidR="00075E9B" w:rsidRPr="006F1645">
        <w:rPr>
          <w:rFonts w:ascii="Arial" w:hAnsi="Arial" w:cs="Arial"/>
        </w:rPr>
        <w:t>divadlo, působil v Divadle v Dlouhé, od založení Mezinárodního festivalu Divadlo je jeho oficiálním</w:t>
      </w:r>
      <w:r w:rsidR="006F1645">
        <w:rPr>
          <w:rFonts w:ascii="Arial" w:hAnsi="Arial" w:cs="Arial"/>
        </w:rPr>
        <w:t xml:space="preserve"> </w:t>
      </w:r>
      <w:r w:rsidR="00075E9B" w:rsidRPr="006F1645">
        <w:rPr>
          <w:rFonts w:ascii="Arial" w:hAnsi="Arial" w:cs="Arial"/>
        </w:rPr>
        <w:t xml:space="preserve">fotografem a od roku 1999 se svými kolegy vede workshop divadelní fotografie pro studenty vysokých škol. </w:t>
      </w:r>
    </w:p>
    <w:p w14:paraId="55297B03" w14:textId="77777777" w:rsidR="00E4309E" w:rsidRPr="006F1645" w:rsidRDefault="00E4309E" w:rsidP="006F1645">
      <w:pPr>
        <w:tabs>
          <w:tab w:val="left" w:pos="567"/>
          <w:tab w:val="left" w:pos="851"/>
          <w:tab w:val="left" w:pos="2400"/>
        </w:tabs>
        <w:jc w:val="both"/>
        <w:rPr>
          <w:rFonts w:ascii="Arial" w:hAnsi="Arial" w:cs="Arial"/>
        </w:rPr>
      </w:pPr>
    </w:p>
    <w:p w14:paraId="3361005A" w14:textId="77777777" w:rsidR="00304348" w:rsidRPr="006F1645" w:rsidRDefault="00E4309E" w:rsidP="006F1645">
      <w:pPr>
        <w:tabs>
          <w:tab w:val="left" w:pos="567"/>
          <w:tab w:val="left" w:pos="851"/>
          <w:tab w:val="left" w:pos="2400"/>
        </w:tabs>
        <w:jc w:val="both"/>
        <w:rPr>
          <w:rFonts w:ascii="Arial" w:hAnsi="Arial" w:cs="Arial"/>
        </w:rPr>
      </w:pPr>
      <w:r w:rsidRPr="006F1645">
        <w:rPr>
          <w:rFonts w:ascii="Arial" w:hAnsi="Arial" w:cs="Arial"/>
        </w:rPr>
        <w:t xml:space="preserve">Publikované fotografie představují průřez toho nejzajímavějšího z Prokopovy celoživotní tvorby. </w:t>
      </w:r>
      <w:r w:rsidR="00DC56EC">
        <w:rPr>
          <w:rFonts w:ascii="Arial" w:hAnsi="Arial" w:cs="Arial"/>
        </w:rPr>
        <w:t>Zahrnují jak jeho</w:t>
      </w:r>
      <w:r w:rsidRPr="006F1645">
        <w:rPr>
          <w:rFonts w:ascii="Arial" w:hAnsi="Arial" w:cs="Arial"/>
        </w:rPr>
        <w:t xml:space="preserve"> spoluprác</w:t>
      </w:r>
      <w:r w:rsidR="00DC56EC">
        <w:rPr>
          <w:rFonts w:ascii="Arial" w:hAnsi="Arial" w:cs="Arial"/>
        </w:rPr>
        <w:t>i</w:t>
      </w:r>
      <w:r w:rsidRPr="006F1645">
        <w:rPr>
          <w:rFonts w:ascii="Arial" w:hAnsi="Arial" w:cs="Arial"/>
        </w:rPr>
        <w:t xml:space="preserve"> s</w:t>
      </w:r>
      <w:r w:rsidR="00075E9B" w:rsidRPr="006F1645">
        <w:rPr>
          <w:rFonts w:ascii="Arial" w:hAnsi="Arial" w:cs="Arial"/>
        </w:rPr>
        <w:t> českými soubory</w:t>
      </w:r>
      <w:r w:rsidR="00475D25">
        <w:rPr>
          <w:rFonts w:ascii="Arial" w:hAnsi="Arial" w:cs="Arial"/>
        </w:rPr>
        <w:t xml:space="preserve"> – především se jedná o dnes již legendární inscenace </w:t>
      </w:r>
      <w:r w:rsidR="00003E43">
        <w:rPr>
          <w:rFonts w:ascii="Arial" w:hAnsi="Arial" w:cs="Arial"/>
        </w:rPr>
        <w:t xml:space="preserve">brněnských </w:t>
      </w:r>
      <w:r w:rsidR="00475D25">
        <w:rPr>
          <w:rFonts w:ascii="Arial" w:hAnsi="Arial" w:cs="Arial"/>
        </w:rPr>
        <w:t>divadel Husa na provázku a</w:t>
      </w:r>
      <w:r w:rsidR="00A24FC7">
        <w:rPr>
          <w:rFonts w:ascii="Arial" w:hAnsi="Arial" w:cs="Arial"/>
        </w:rPr>
        <w:t> </w:t>
      </w:r>
      <w:r w:rsidR="00475D25">
        <w:rPr>
          <w:rFonts w:ascii="Arial" w:hAnsi="Arial" w:cs="Arial"/>
        </w:rPr>
        <w:t>Hadivadla</w:t>
      </w:r>
      <w:r w:rsidR="00DC56EC">
        <w:rPr>
          <w:rFonts w:ascii="Arial" w:hAnsi="Arial" w:cs="Arial"/>
        </w:rPr>
        <w:t>, tak zvláště</w:t>
      </w:r>
      <w:r w:rsidRPr="006F1645">
        <w:rPr>
          <w:rFonts w:ascii="Arial" w:hAnsi="Arial" w:cs="Arial"/>
        </w:rPr>
        <w:t xml:space="preserve"> po umělecké stránce velmi cenn</w:t>
      </w:r>
      <w:r w:rsidR="00DC56EC">
        <w:rPr>
          <w:rFonts w:ascii="Arial" w:hAnsi="Arial" w:cs="Arial"/>
        </w:rPr>
        <w:t>é</w:t>
      </w:r>
      <w:r w:rsidRPr="006F1645">
        <w:rPr>
          <w:rFonts w:ascii="Arial" w:hAnsi="Arial" w:cs="Arial"/>
        </w:rPr>
        <w:t xml:space="preserve"> série snímků českých vystoupení japonského tanečníka Mina </w:t>
      </w:r>
      <w:proofErr w:type="spellStart"/>
      <w:r w:rsidRPr="006F1645">
        <w:rPr>
          <w:rFonts w:ascii="Arial" w:hAnsi="Arial" w:cs="Arial"/>
        </w:rPr>
        <w:t>Tanaky</w:t>
      </w:r>
      <w:proofErr w:type="spellEnd"/>
      <w:r w:rsidRPr="006F1645">
        <w:rPr>
          <w:rFonts w:ascii="Arial" w:hAnsi="Arial" w:cs="Arial"/>
        </w:rPr>
        <w:t xml:space="preserve">. Na dalších fotografiích Prokop zachytil první zájezdy významných zahraničních souborů do Československa po roce 1989, </w:t>
      </w:r>
      <w:r w:rsidR="002043CE" w:rsidRPr="006F1645">
        <w:rPr>
          <w:rFonts w:ascii="Arial" w:hAnsi="Arial" w:cs="Arial"/>
        </w:rPr>
        <w:t xml:space="preserve">následují ukázky z Prokopovy práce </w:t>
      </w:r>
      <w:r w:rsidRPr="006F1645">
        <w:rPr>
          <w:rFonts w:ascii="Arial" w:hAnsi="Arial" w:cs="Arial"/>
        </w:rPr>
        <w:t>na Mezinárodním festivalu Divadlo Plzeň a</w:t>
      </w:r>
      <w:r w:rsidR="00DC56EC">
        <w:rPr>
          <w:rFonts w:ascii="Arial" w:hAnsi="Arial" w:cs="Arial"/>
        </w:rPr>
        <w:t> </w:t>
      </w:r>
      <w:r w:rsidRPr="006F1645">
        <w:rPr>
          <w:rFonts w:ascii="Arial" w:hAnsi="Arial" w:cs="Arial"/>
        </w:rPr>
        <w:t xml:space="preserve">nechybí ani snímky z tanečních festivalů Tanec Praha nebo vídeňského </w:t>
      </w:r>
      <w:proofErr w:type="spellStart"/>
      <w:r w:rsidRPr="006F1645">
        <w:rPr>
          <w:rFonts w:ascii="Arial" w:hAnsi="Arial" w:cs="Arial"/>
        </w:rPr>
        <w:t>Tanzsprache</w:t>
      </w:r>
      <w:proofErr w:type="spellEnd"/>
      <w:r w:rsidRPr="006F1645">
        <w:rPr>
          <w:rFonts w:ascii="Arial" w:hAnsi="Arial" w:cs="Arial"/>
        </w:rPr>
        <w:t xml:space="preserve">. </w:t>
      </w:r>
      <w:r w:rsidR="00475D25">
        <w:rPr>
          <w:rFonts w:ascii="Arial" w:hAnsi="Arial" w:cs="Arial"/>
        </w:rPr>
        <w:t>Knihu doplňují</w:t>
      </w:r>
      <w:r w:rsidRPr="006F1645">
        <w:rPr>
          <w:rFonts w:ascii="Arial" w:hAnsi="Arial" w:cs="Arial"/>
        </w:rPr>
        <w:t xml:space="preserve"> portrét</w:t>
      </w:r>
      <w:r w:rsidR="00475D25">
        <w:rPr>
          <w:rFonts w:ascii="Arial" w:hAnsi="Arial" w:cs="Arial"/>
        </w:rPr>
        <w:t>y</w:t>
      </w:r>
      <w:r w:rsidRPr="006F1645">
        <w:rPr>
          <w:rFonts w:ascii="Arial" w:hAnsi="Arial" w:cs="Arial"/>
        </w:rPr>
        <w:t xml:space="preserve"> </w:t>
      </w:r>
      <w:r w:rsidR="00996345">
        <w:rPr>
          <w:rFonts w:ascii="Arial" w:hAnsi="Arial" w:cs="Arial"/>
        </w:rPr>
        <w:t xml:space="preserve">(divadelních) </w:t>
      </w:r>
      <w:r w:rsidRPr="006F1645">
        <w:rPr>
          <w:rFonts w:ascii="Arial" w:hAnsi="Arial" w:cs="Arial"/>
        </w:rPr>
        <w:t>osobností</w:t>
      </w:r>
      <w:r w:rsidR="00475D25">
        <w:rPr>
          <w:rFonts w:ascii="Arial" w:hAnsi="Arial" w:cs="Arial"/>
        </w:rPr>
        <w:t xml:space="preserve">, jako například </w:t>
      </w:r>
      <w:r w:rsidR="00C50147">
        <w:rPr>
          <w:rFonts w:ascii="Arial" w:hAnsi="Arial" w:cs="Arial"/>
        </w:rPr>
        <w:t xml:space="preserve">Václava Havla, Petra </w:t>
      </w:r>
      <w:proofErr w:type="spellStart"/>
      <w:r w:rsidR="00C50147">
        <w:rPr>
          <w:rFonts w:ascii="Arial" w:hAnsi="Arial" w:cs="Arial"/>
        </w:rPr>
        <w:t>Lébla</w:t>
      </w:r>
      <w:proofErr w:type="spellEnd"/>
      <w:r w:rsidR="00C50147">
        <w:rPr>
          <w:rFonts w:ascii="Arial" w:hAnsi="Arial" w:cs="Arial"/>
        </w:rPr>
        <w:t xml:space="preserve"> a Aleše</w:t>
      </w:r>
      <w:r w:rsidR="00475D25">
        <w:rPr>
          <w:rFonts w:ascii="Arial" w:hAnsi="Arial" w:cs="Arial"/>
        </w:rPr>
        <w:t xml:space="preserve"> Votavy</w:t>
      </w:r>
      <w:r w:rsidRPr="006F1645">
        <w:rPr>
          <w:rFonts w:ascii="Arial" w:hAnsi="Arial" w:cs="Arial"/>
        </w:rPr>
        <w:t xml:space="preserve">. </w:t>
      </w:r>
      <w:r w:rsidR="00DC56EC">
        <w:rPr>
          <w:rFonts w:ascii="Arial" w:hAnsi="Arial" w:cs="Arial"/>
        </w:rPr>
        <w:t>P</w:t>
      </w:r>
      <w:r w:rsidR="002043CE" w:rsidRPr="006F1645">
        <w:rPr>
          <w:rFonts w:ascii="Arial" w:hAnsi="Arial" w:cs="Arial"/>
        </w:rPr>
        <w:t>ečlivý v</w:t>
      </w:r>
      <w:r w:rsidRPr="006F1645">
        <w:rPr>
          <w:rFonts w:ascii="Arial" w:hAnsi="Arial" w:cs="Arial"/>
        </w:rPr>
        <w:t>ýběr fotografií byl podmíněn jak teatrologickým, tak i čistě uměleckým hlediskem.</w:t>
      </w:r>
      <w:r w:rsidR="00075E9B" w:rsidRPr="006F1645">
        <w:rPr>
          <w:rFonts w:ascii="Arial" w:hAnsi="Arial" w:cs="Arial"/>
        </w:rPr>
        <w:t xml:space="preserve"> </w:t>
      </w:r>
      <w:r w:rsidR="00996345" w:rsidRPr="006F1645">
        <w:rPr>
          <w:rFonts w:ascii="Arial" w:hAnsi="Arial" w:cs="Arial"/>
        </w:rPr>
        <w:t>Z dnešního úhlu pohledu je překvapivé, že Prokop zaznamenával právě ty události, které se později ukázaly jako klíčové pro další vývoj české divadelní scény.</w:t>
      </w:r>
      <w:r w:rsidR="00996345">
        <w:rPr>
          <w:rFonts w:ascii="Arial" w:hAnsi="Arial" w:cs="Arial"/>
        </w:rPr>
        <w:t xml:space="preserve"> </w:t>
      </w:r>
      <w:r w:rsidR="00C50147">
        <w:rPr>
          <w:rFonts w:ascii="Arial" w:hAnsi="Arial" w:cs="Arial"/>
        </w:rPr>
        <w:t>Kni</w:t>
      </w:r>
      <w:r w:rsidR="00075E9B" w:rsidRPr="006F1645">
        <w:rPr>
          <w:rFonts w:ascii="Arial" w:hAnsi="Arial" w:cs="Arial"/>
        </w:rPr>
        <w:t>ha je určena především teatrologům a čtenářům se zájmem o divadlo, může ale sloužit i jako cenný obrazový materiál pro historiky a</w:t>
      </w:r>
      <w:r w:rsidR="00DC56EC">
        <w:rPr>
          <w:rFonts w:ascii="Arial" w:hAnsi="Arial" w:cs="Arial"/>
        </w:rPr>
        <w:t> </w:t>
      </w:r>
      <w:r w:rsidR="00075E9B" w:rsidRPr="006F1645">
        <w:rPr>
          <w:rFonts w:ascii="Arial" w:hAnsi="Arial" w:cs="Arial"/>
        </w:rPr>
        <w:t>umělecká kvalita snímků jistě nadchne všechny zájemce o</w:t>
      </w:r>
      <w:r w:rsidR="00C50147">
        <w:rPr>
          <w:rFonts w:ascii="Arial" w:hAnsi="Arial" w:cs="Arial"/>
        </w:rPr>
        <w:t> </w:t>
      </w:r>
      <w:r w:rsidR="00075E9B" w:rsidRPr="006F1645">
        <w:rPr>
          <w:rFonts w:ascii="Arial" w:hAnsi="Arial" w:cs="Arial"/>
        </w:rPr>
        <w:t>fotografii.</w:t>
      </w:r>
      <w:r w:rsidR="002043CE" w:rsidRPr="006F1645">
        <w:rPr>
          <w:rFonts w:ascii="Arial" w:hAnsi="Arial" w:cs="Arial"/>
        </w:rPr>
        <w:t xml:space="preserve"> </w:t>
      </w:r>
    </w:p>
    <w:p w14:paraId="2B574381" w14:textId="77777777" w:rsidR="00304348" w:rsidRDefault="00304348" w:rsidP="00304348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</w:p>
    <w:p w14:paraId="4DC5784A" w14:textId="77777777" w:rsidR="00A62398" w:rsidRDefault="00A62398" w:rsidP="00304348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</w:p>
    <w:p w14:paraId="2BA49337" w14:textId="77777777" w:rsidR="00304348" w:rsidRDefault="00304348" w:rsidP="00304348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Autor textu: Jan </w:t>
      </w:r>
      <w:proofErr w:type="spellStart"/>
      <w:r>
        <w:rPr>
          <w:rFonts w:ascii="Arial" w:hAnsi="Arial" w:cs="Arial"/>
        </w:rPr>
        <w:t>Kerbr</w:t>
      </w:r>
      <w:proofErr w:type="spellEnd"/>
    </w:p>
    <w:p w14:paraId="63B060C5" w14:textId="77777777" w:rsidR="00304348" w:rsidRDefault="00304348" w:rsidP="00304348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>Obrazová redakce: Anna Cvrčková, Jan Kerbr, Jaroslav Prokop</w:t>
      </w:r>
    </w:p>
    <w:p w14:paraId="007D63D3" w14:textId="77777777" w:rsidR="00304348" w:rsidRDefault="00304348" w:rsidP="00304348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>Odborná redaktorka: Anna Cvrčková</w:t>
      </w:r>
    </w:p>
    <w:p w14:paraId="656B4B99" w14:textId="77777777" w:rsidR="00304348" w:rsidRDefault="00304348" w:rsidP="00304348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Grafické řešení: Klára Zápotocká, Studio </w:t>
      </w:r>
      <w:proofErr w:type="spellStart"/>
      <w:r>
        <w:rPr>
          <w:rFonts w:ascii="Arial" w:hAnsi="Arial" w:cs="Arial"/>
        </w:rPr>
        <w:t>Breisky</w:t>
      </w:r>
      <w:proofErr w:type="spellEnd"/>
      <w:r>
        <w:rPr>
          <w:rFonts w:ascii="Arial" w:hAnsi="Arial" w:cs="Arial"/>
        </w:rPr>
        <w:t xml:space="preserve">. </w:t>
      </w:r>
    </w:p>
    <w:p w14:paraId="60402464" w14:textId="77777777" w:rsidR="00A62398" w:rsidRDefault="00304348" w:rsidP="00155664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Vydal: Institut umění – Divadelní ústav, ISBN </w:t>
      </w:r>
      <w:bookmarkStart w:id="1" w:name="_Hlk64394567"/>
      <w:r>
        <w:rPr>
          <w:rFonts w:ascii="Arial" w:hAnsi="Arial" w:cs="Arial"/>
        </w:rPr>
        <w:t>978-80-7008-430-4</w:t>
      </w:r>
      <w:bookmarkEnd w:id="1"/>
      <w:r>
        <w:rPr>
          <w:rFonts w:ascii="Arial" w:hAnsi="Arial" w:cs="Arial"/>
        </w:rPr>
        <w:t>, 204 stran, T</w:t>
      </w:r>
      <w:r w:rsidR="00A85DB4">
        <w:rPr>
          <w:rFonts w:ascii="Arial" w:hAnsi="Arial" w:cs="Arial"/>
        </w:rPr>
        <w:t xml:space="preserve">iskárna </w:t>
      </w:r>
      <w:proofErr w:type="spellStart"/>
      <w:r w:rsidR="00A85DB4">
        <w:rPr>
          <w:rFonts w:ascii="Arial" w:hAnsi="Arial" w:cs="Arial"/>
        </w:rPr>
        <w:t>Helbich</w:t>
      </w:r>
      <w:proofErr w:type="spellEnd"/>
      <w:r w:rsidR="00A85DB4">
        <w:rPr>
          <w:rFonts w:ascii="Arial" w:hAnsi="Arial" w:cs="Arial"/>
        </w:rPr>
        <w:t>, cena: 390,- Kč</w:t>
      </w:r>
    </w:p>
    <w:p w14:paraId="17C106A5" w14:textId="77777777" w:rsidR="00B15FDC" w:rsidRDefault="00B15FDC" w:rsidP="00155664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</w:p>
    <w:p w14:paraId="63289426" w14:textId="77777777" w:rsidR="00B15FDC" w:rsidRDefault="00B15FDC" w:rsidP="00155664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Kniha je dostupná na </w:t>
      </w:r>
      <w:proofErr w:type="spellStart"/>
      <w:r>
        <w:rPr>
          <w:rFonts w:ascii="Arial" w:hAnsi="Arial" w:cs="Arial"/>
        </w:rPr>
        <w:t>eshopu</w:t>
      </w:r>
      <w:proofErr w:type="spellEnd"/>
      <w:r>
        <w:rPr>
          <w:rFonts w:ascii="Arial" w:hAnsi="Arial" w:cs="Arial"/>
        </w:rPr>
        <w:t xml:space="preserve"> </w:t>
      </w:r>
      <w:hyperlink r:id="rId10" w:history="1">
        <w:r w:rsidRPr="00B15FDC">
          <w:rPr>
            <w:rStyle w:val="Hyperlink"/>
            <w:rFonts w:ascii="Arial" w:hAnsi="Arial" w:cs="Arial"/>
          </w:rPr>
          <w:t>prospero.divadlo.cz</w:t>
        </w:r>
      </w:hyperlink>
    </w:p>
    <w:p w14:paraId="26C85617" w14:textId="77777777" w:rsidR="00A62398" w:rsidRDefault="00A62398" w:rsidP="00155664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</w:p>
    <w:p w14:paraId="6E9B737D" w14:textId="77777777" w:rsidR="00CC14D4" w:rsidRPr="00276AD9" w:rsidRDefault="00A62398" w:rsidP="00A62398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Kontakt: Marie-Luisa Purkrábková, </w:t>
      </w:r>
      <w:hyperlink r:id="rId11" w:history="1">
        <w:r w:rsidRPr="006D1FC1">
          <w:rPr>
            <w:rStyle w:val="Hyperlink"/>
            <w:rFonts w:ascii="Arial" w:hAnsi="Arial" w:cs="Arial"/>
          </w:rPr>
          <w:t>luisa.purkrabkova@idu.cz</w:t>
        </w:r>
      </w:hyperlink>
      <w:r>
        <w:rPr>
          <w:rFonts w:ascii="Arial" w:hAnsi="Arial" w:cs="Arial"/>
        </w:rPr>
        <w:t>, +420 739 690 925</w:t>
      </w:r>
    </w:p>
    <w:sectPr w:rsidR="00CC14D4" w:rsidRPr="00276AD9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6BCD8" w14:textId="77777777" w:rsidR="008F2E15" w:rsidRDefault="008F2E15" w:rsidP="00802AEF">
      <w:r>
        <w:separator/>
      </w:r>
    </w:p>
  </w:endnote>
  <w:endnote w:type="continuationSeparator" w:id="0">
    <w:p w14:paraId="783088C9" w14:textId="77777777" w:rsidR="008F2E15" w:rsidRDefault="008F2E15" w:rsidP="0080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5BAF0" w14:textId="77777777" w:rsidR="00802AEF" w:rsidRDefault="00802AEF">
    <w:pPr>
      <w:pStyle w:val="Footer"/>
    </w:pPr>
    <w:r w:rsidRPr="00802AEF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FE09BED" wp14:editId="46CAB0C2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A7905" w14:textId="77777777" w:rsidR="008F2E15" w:rsidRDefault="008F2E15" w:rsidP="00802AEF">
      <w:r>
        <w:separator/>
      </w:r>
    </w:p>
  </w:footnote>
  <w:footnote w:type="continuationSeparator" w:id="0">
    <w:p w14:paraId="5B13F102" w14:textId="77777777" w:rsidR="008F2E15" w:rsidRDefault="008F2E15" w:rsidP="00802A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39202" w14:textId="77777777" w:rsidR="00802AEF" w:rsidRDefault="00802AEF">
    <w:pPr>
      <w:pStyle w:val="Header"/>
    </w:pPr>
    <w:r w:rsidRPr="00802AEF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CD6FD5A" wp14:editId="5EC2526A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D9"/>
    <w:rsid w:val="00003E43"/>
    <w:rsid w:val="00030CD5"/>
    <w:rsid w:val="000666CE"/>
    <w:rsid w:val="00075E9B"/>
    <w:rsid w:val="000F7404"/>
    <w:rsid w:val="00123669"/>
    <w:rsid w:val="00155664"/>
    <w:rsid w:val="001836B8"/>
    <w:rsid w:val="00184B7F"/>
    <w:rsid w:val="00192BE8"/>
    <w:rsid w:val="00194435"/>
    <w:rsid w:val="001C0564"/>
    <w:rsid w:val="001C46B5"/>
    <w:rsid w:val="001D512F"/>
    <w:rsid w:val="001E0C5C"/>
    <w:rsid w:val="001F44BB"/>
    <w:rsid w:val="002043CE"/>
    <w:rsid w:val="00217D5A"/>
    <w:rsid w:val="0024049C"/>
    <w:rsid w:val="00276AD9"/>
    <w:rsid w:val="002E30E2"/>
    <w:rsid w:val="002F04A6"/>
    <w:rsid w:val="00304348"/>
    <w:rsid w:val="00314AC6"/>
    <w:rsid w:val="00342975"/>
    <w:rsid w:val="003D3A31"/>
    <w:rsid w:val="00475D25"/>
    <w:rsid w:val="004C37DC"/>
    <w:rsid w:val="006103B7"/>
    <w:rsid w:val="00676188"/>
    <w:rsid w:val="006D649D"/>
    <w:rsid w:val="006F1645"/>
    <w:rsid w:val="007024D8"/>
    <w:rsid w:val="00754A80"/>
    <w:rsid w:val="007C1044"/>
    <w:rsid w:val="007F7571"/>
    <w:rsid w:val="00802AEF"/>
    <w:rsid w:val="008642C4"/>
    <w:rsid w:val="008873A2"/>
    <w:rsid w:val="008C652A"/>
    <w:rsid w:val="008D6E77"/>
    <w:rsid w:val="008F2E15"/>
    <w:rsid w:val="00936D34"/>
    <w:rsid w:val="00954848"/>
    <w:rsid w:val="00996345"/>
    <w:rsid w:val="009B113D"/>
    <w:rsid w:val="009D2536"/>
    <w:rsid w:val="009E6099"/>
    <w:rsid w:val="009F58AE"/>
    <w:rsid w:val="009F58CB"/>
    <w:rsid w:val="00A24FC7"/>
    <w:rsid w:val="00A566E9"/>
    <w:rsid w:val="00A62398"/>
    <w:rsid w:val="00A85A87"/>
    <w:rsid w:val="00A85DB4"/>
    <w:rsid w:val="00A9561C"/>
    <w:rsid w:val="00B15FDC"/>
    <w:rsid w:val="00B35777"/>
    <w:rsid w:val="00B45CD9"/>
    <w:rsid w:val="00B60696"/>
    <w:rsid w:val="00B930C5"/>
    <w:rsid w:val="00BA2CC1"/>
    <w:rsid w:val="00BC4F9B"/>
    <w:rsid w:val="00BC51C2"/>
    <w:rsid w:val="00C14BC2"/>
    <w:rsid w:val="00C31BB2"/>
    <w:rsid w:val="00C50147"/>
    <w:rsid w:val="00C62FBB"/>
    <w:rsid w:val="00CC14D4"/>
    <w:rsid w:val="00CF5BD4"/>
    <w:rsid w:val="00D050BB"/>
    <w:rsid w:val="00D57C2E"/>
    <w:rsid w:val="00DC56EC"/>
    <w:rsid w:val="00E20501"/>
    <w:rsid w:val="00E4309E"/>
    <w:rsid w:val="00E8775C"/>
    <w:rsid w:val="00E971CF"/>
    <w:rsid w:val="00ED065F"/>
    <w:rsid w:val="00F076C4"/>
    <w:rsid w:val="00F46ABE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BA9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AE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802AEF"/>
  </w:style>
  <w:style w:type="paragraph" w:styleId="Footer">
    <w:name w:val="footer"/>
    <w:basedOn w:val="Normal"/>
    <w:link w:val="FooterChar"/>
    <w:uiPriority w:val="99"/>
    <w:unhideWhenUsed/>
    <w:rsid w:val="00802AE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02AEF"/>
  </w:style>
  <w:style w:type="character" w:styleId="Hyperlink">
    <w:name w:val="Hyperlink"/>
    <w:basedOn w:val="DefaultParagraphFont"/>
    <w:uiPriority w:val="99"/>
    <w:unhideWhenUsed/>
    <w:rsid w:val="00A62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AE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802AEF"/>
  </w:style>
  <w:style w:type="paragraph" w:styleId="Footer">
    <w:name w:val="footer"/>
    <w:basedOn w:val="Normal"/>
    <w:link w:val="FooterChar"/>
    <w:uiPriority w:val="99"/>
    <w:unhideWhenUsed/>
    <w:rsid w:val="00802AE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02AEF"/>
  </w:style>
  <w:style w:type="character" w:styleId="Hyperlink">
    <w:name w:val="Hyperlink"/>
    <w:basedOn w:val="DefaultParagraphFont"/>
    <w:uiPriority w:val="99"/>
    <w:unhideWhenUsed/>
    <w:rsid w:val="00A62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uisa.purkrabkova@idu.cz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prospero.divadl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.purkrabkova\Desktop\Grafika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1F56-45DE-A64B-A0BA-2070173C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\Users\luisa.purkrabkova\Desktop\Grafika\Hlavičkový papír IDU_Black.dotx</Template>
  <TotalTime>137</TotalTime>
  <Pages>1</Pages>
  <Words>374</Words>
  <Characters>2135</Characters>
  <Application>Microsoft Macintosh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Purkrábková Luisa</dc:creator>
  <cp:lastModifiedBy>Luisa Purkrábková</cp:lastModifiedBy>
  <cp:revision>20</cp:revision>
  <cp:lastPrinted>2018-08-08T12:09:00Z</cp:lastPrinted>
  <dcterms:created xsi:type="dcterms:W3CDTF">2020-12-21T06:37:00Z</dcterms:created>
  <dcterms:modified xsi:type="dcterms:W3CDTF">2021-02-23T10:51:00Z</dcterms:modified>
</cp:coreProperties>
</file>