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0BBC1BEF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D76809">
        <w:rPr>
          <w:rFonts w:asciiTheme="majorHAnsi" w:hAnsiTheme="majorHAnsi" w:cs="Arial"/>
        </w:rPr>
        <w:t>1. 12. 2022</w:t>
      </w:r>
    </w:p>
    <w:p w14:paraId="5869FC8F" w14:textId="77777777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750AE2B2" w14:textId="0B5F3F2E" w:rsidR="005F1EF3" w:rsidRPr="00DF6ED5" w:rsidRDefault="00D76809" w:rsidP="00393A41">
      <w:pPr>
        <w:tabs>
          <w:tab w:val="left" w:pos="567"/>
          <w:tab w:val="left" w:pos="851"/>
          <w:tab w:val="left" w:pos="2400"/>
        </w:tabs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Letošní </w:t>
      </w:r>
      <w:r w:rsidR="007D1710">
        <w:rPr>
          <w:rFonts w:asciiTheme="majorHAnsi" w:hAnsiTheme="majorHAnsi"/>
          <w:b/>
          <w:sz w:val="32"/>
          <w:szCs w:val="32"/>
        </w:rPr>
        <w:t>C</w:t>
      </w:r>
      <w:r>
        <w:rPr>
          <w:rFonts w:asciiTheme="majorHAnsi" w:hAnsiTheme="majorHAnsi"/>
          <w:b/>
          <w:sz w:val="32"/>
          <w:szCs w:val="32"/>
        </w:rPr>
        <w:t>enu E</w:t>
      </w:r>
      <w:r w:rsidR="006D67AD">
        <w:rPr>
          <w:rFonts w:asciiTheme="majorHAnsi" w:hAnsiTheme="majorHAnsi"/>
          <w:b/>
          <w:sz w:val="32"/>
          <w:szCs w:val="32"/>
        </w:rPr>
        <w:t>rik</w:t>
      </w:r>
      <w:r>
        <w:rPr>
          <w:rFonts w:asciiTheme="majorHAnsi" w:hAnsiTheme="majorHAnsi"/>
          <w:b/>
          <w:sz w:val="32"/>
          <w:szCs w:val="32"/>
        </w:rPr>
        <w:t xml:space="preserve"> získalo Divadlo Minor </w:t>
      </w:r>
      <w:r w:rsidR="002B1765">
        <w:rPr>
          <w:rFonts w:asciiTheme="majorHAnsi" w:hAnsiTheme="majorHAnsi"/>
          <w:b/>
          <w:sz w:val="32"/>
          <w:szCs w:val="32"/>
        </w:rPr>
        <w:t>za</w:t>
      </w:r>
      <w:r>
        <w:rPr>
          <w:rFonts w:asciiTheme="majorHAnsi" w:hAnsiTheme="majorHAnsi"/>
          <w:b/>
          <w:sz w:val="32"/>
          <w:szCs w:val="32"/>
        </w:rPr>
        <w:t xml:space="preserve"> svou inscenac</w:t>
      </w:r>
      <w:r w:rsidR="002B1765">
        <w:rPr>
          <w:rFonts w:asciiTheme="majorHAnsi" w:hAnsiTheme="majorHAnsi"/>
          <w:b/>
          <w:sz w:val="32"/>
          <w:szCs w:val="32"/>
        </w:rPr>
        <w:t>i</w:t>
      </w:r>
      <w:r>
        <w:rPr>
          <w:rFonts w:asciiTheme="majorHAnsi" w:hAnsiTheme="majorHAnsi"/>
          <w:b/>
          <w:sz w:val="32"/>
          <w:szCs w:val="32"/>
        </w:rPr>
        <w:t xml:space="preserve"> Bratři naděje </w:t>
      </w:r>
    </w:p>
    <w:p w14:paraId="3DA7C452" w14:textId="77777777" w:rsidR="005F1EF3" w:rsidRPr="00DF6ED5" w:rsidRDefault="005F1EF3" w:rsidP="00393A41">
      <w:pPr>
        <w:tabs>
          <w:tab w:val="left" w:pos="567"/>
          <w:tab w:val="left" w:pos="851"/>
          <w:tab w:val="left" w:pos="2400"/>
        </w:tabs>
        <w:spacing w:line="360" w:lineRule="auto"/>
        <w:rPr>
          <w:rFonts w:asciiTheme="majorHAnsi" w:hAnsiTheme="majorHAnsi" w:cs="Arial"/>
        </w:rPr>
      </w:pPr>
    </w:p>
    <w:p w14:paraId="73543FB0" w14:textId="18C0411D" w:rsidR="006D67AD" w:rsidRDefault="006D67AD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30. listopadu proběhlo ve Studiu Švandova divadla slavnostní předání </w:t>
      </w:r>
      <w:r w:rsidR="007D1710">
        <w:rPr>
          <w:rFonts w:asciiTheme="majorHAnsi" w:hAnsiTheme="majorHAnsi"/>
          <w:b/>
        </w:rPr>
        <w:t>C</w:t>
      </w:r>
      <w:r>
        <w:rPr>
          <w:rFonts w:asciiTheme="majorHAnsi" w:hAnsiTheme="majorHAnsi"/>
          <w:b/>
        </w:rPr>
        <w:t xml:space="preserve">eny Erik pro nejinspirativnější loutkářskou inscenaci uvedenou v předchozí sezóně. </w:t>
      </w:r>
      <w:r w:rsidRPr="006D67AD">
        <w:rPr>
          <w:rFonts w:asciiTheme="majorHAnsi" w:hAnsiTheme="majorHAnsi"/>
          <w:b/>
          <w:bCs/>
        </w:rPr>
        <w:t>Cenu vyhlašuje České středisko mezinárodní nevládní organizace UNIMA</w:t>
      </w:r>
      <w:r w:rsidR="00393A41">
        <w:rPr>
          <w:rFonts w:asciiTheme="majorHAnsi" w:hAnsiTheme="majorHAnsi"/>
          <w:b/>
          <w:bCs/>
        </w:rPr>
        <w:t xml:space="preserve"> (Mez</w:t>
      </w:r>
      <w:r w:rsidR="007D1710">
        <w:rPr>
          <w:rFonts w:asciiTheme="majorHAnsi" w:hAnsiTheme="majorHAnsi"/>
          <w:b/>
          <w:bCs/>
        </w:rPr>
        <w:t>i</w:t>
      </w:r>
      <w:r w:rsidR="00393A41">
        <w:rPr>
          <w:rFonts w:asciiTheme="majorHAnsi" w:hAnsiTheme="majorHAnsi"/>
          <w:b/>
          <w:bCs/>
        </w:rPr>
        <w:t>národní unie loutkářů)</w:t>
      </w:r>
      <w:r>
        <w:rPr>
          <w:rFonts w:asciiTheme="majorHAnsi" w:hAnsiTheme="majorHAnsi"/>
          <w:b/>
          <w:bCs/>
        </w:rPr>
        <w:t xml:space="preserve">. Mezi letošní oceněné patří Divadlo Minor, Divadlo Drak a Naivní divadlo Liberec. Po předání byla </w:t>
      </w:r>
      <w:r w:rsidRPr="006D67AD">
        <w:rPr>
          <w:rFonts w:asciiTheme="majorHAnsi" w:hAnsiTheme="majorHAnsi"/>
          <w:b/>
          <w:bCs/>
        </w:rPr>
        <w:t>jako poklona loutkové tradici a</w:t>
      </w:r>
      <w:r w:rsidR="002B1765">
        <w:rPr>
          <w:rFonts w:asciiTheme="majorHAnsi" w:hAnsiTheme="majorHAnsi"/>
          <w:b/>
          <w:bCs/>
        </w:rPr>
        <w:t> </w:t>
      </w:r>
      <w:r w:rsidRPr="006D67AD">
        <w:rPr>
          <w:rFonts w:asciiTheme="majorHAnsi" w:hAnsiTheme="majorHAnsi"/>
          <w:b/>
          <w:bCs/>
        </w:rPr>
        <w:t xml:space="preserve">dobrému filmu uvedena inscenace </w:t>
      </w:r>
      <w:r w:rsidRPr="006D67AD">
        <w:rPr>
          <w:rFonts w:asciiTheme="majorHAnsi" w:hAnsiTheme="majorHAnsi"/>
          <w:b/>
          <w:bCs/>
          <w:i/>
        </w:rPr>
        <w:t xml:space="preserve">Psycho </w:t>
      </w:r>
      <w:proofErr w:type="spellStart"/>
      <w:r w:rsidRPr="006D67AD">
        <w:rPr>
          <w:rFonts w:asciiTheme="majorHAnsi" w:hAnsiTheme="majorHAnsi"/>
          <w:b/>
          <w:bCs/>
          <w:i/>
        </w:rPr>
        <w:t>reloaded</w:t>
      </w:r>
      <w:proofErr w:type="spellEnd"/>
      <w:r w:rsidRPr="006D67AD">
        <w:rPr>
          <w:rFonts w:asciiTheme="majorHAnsi" w:hAnsiTheme="majorHAnsi"/>
          <w:b/>
          <w:bCs/>
        </w:rPr>
        <w:t xml:space="preserve"> v podání souboru Buchty a</w:t>
      </w:r>
      <w:r w:rsidR="002B1765">
        <w:rPr>
          <w:rFonts w:asciiTheme="majorHAnsi" w:hAnsiTheme="majorHAnsi"/>
          <w:b/>
          <w:bCs/>
        </w:rPr>
        <w:t> </w:t>
      </w:r>
      <w:r w:rsidRPr="006D67AD">
        <w:rPr>
          <w:rFonts w:asciiTheme="majorHAnsi" w:hAnsiTheme="majorHAnsi"/>
          <w:b/>
          <w:bCs/>
        </w:rPr>
        <w:t>loutky, Praha.</w:t>
      </w:r>
    </w:p>
    <w:p w14:paraId="1284BF9A" w14:textId="1CACAAD4" w:rsidR="006D67AD" w:rsidRDefault="006D67AD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/>
        </w:rPr>
      </w:pPr>
    </w:p>
    <w:p w14:paraId="765A8A9E" w14:textId="2284C19F" w:rsidR="00393A41" w:rsidRDefault="00981D2A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  <w:r w:rsidRPr="00981D2A">
        <w:rPr>
          <w:rFonts w:asciiTheme="majorHAnsi" w:hAnsiTheme="majorHAnsi"/>
          <w:bCs/>
        </w:rPr>
        <w:t>Erik je putovní cena pro nejlepší loutkářskou inscenaci uvedenou v předchozí divadelní sezóně (premiéra či obnovená premiéra)</w:t>
      </w:r>
      <w:r w:rsidR="002B1765">
        <w:rPr>
          <w:rFonts w:asciiTheme="majorHAnsi" w:hAnsiTheme="majorHAnsi"/>
          <w:bCs/>
        </w:rPr>
        <w:t xml:space="preserve">. </w:t>
      </w:r>
      <w:r w:rsidRPr="00981D2A">
        <w:rPr>
          <w:rFonts w:asciiTheme="majorHAnsi" w:hAnsiTheme="majorHAnsi"/>
          <w:bCs/>
        </w:rPr>
        <w:t xml:space="preserve">Cenu vyhlašuje a uděluje České středisko UNIMA (Mezinárodní unie loutkářů) na základě hlasování odborníků a kritiků loutkového divadla. </w:t>
      </w:r>
      <w:r w:rsidR="00393A41" w:rsidRPr="006D67AD">
        <w:rPr>
          <w:rFonts w:asciiTheme="majorHAnsi" w:hAnsiTheme="majorHAnsi"/>
          <w:bCs/>
        </w:rPr>
        <w:t>O přízeň hlasujících odborníků se společně ucházejí inscenace zřizovaných a</w:t>
      </w:r>
      <w:r w:rsidR="002B1765">
        <w:rPr>
          <w:rFonts w:asciiTheme="majorHAnsi" w:hAnsiTheme="majorHAnsi"/>
          <w:bCs/>
        </w:rPr>
        <w:t> </w:t>
      </w:r>
      <w:r w:rsidR="00393A41" w:rsidRPr="006D67AD">
        <w:rPr>
          <w:rFonts w:asciiTheme="majorHAnsi" w:hAnsiTheme="majorHAnsi"/>
          <w:bCs/>
        </w:rPr>
        <w:t>nezřizovaných profesionálních i amatérských loutkářských souborů a skupin, což v</w:t>
      </w:r>
      <w:r w:rsidR="002B1765">
        <w:rPr>
          <w:rFonts w:asciiTheme="majorHAnsi" w:hAnsiTheme="majorHAnsi"/>
          <w:bCs/>
        </w:rPr>
        <w:t> </w:t>
      </w:r>
      <w:r w:rsidR="00393A41" w:rsidRPr="006D67AD">
        <w:rPr>
          <w:rFonts w:asciiTheme="majorHAnsi" w:hAnsiTheme="majorHAnsi"/>
          <w:bCs/>
        </w:rPr>
        <w:t>udílení divadelních cen (a nejen v oblasti loutkového divadla) ne</w:t>
      </w:r>
      <w:r w:rsidR="002B1765">
        <w:rPr>
          <w:rFonts w:asciiTheme="majorHAnsi" w:hAnsiTheme="majorHAnsi"/>
          <w:bCs/>
        </w:rPr>
        <w:t>ní</w:t>
      </w:r>
      <w:r w:rsidR="00393A41" w:rsidRPr="006D67AD">
        <w:rPr>
          <w:rFonts w:asciiTheme="majorHAnsi" w:hAnsiTheme="majorHAnsi"/>
          <w:bCs/>
        </w:rPr>
        <w:t xml:space="preserve"> zcela běžná věc. </w:t>
      </w:r>
      <w:r w:rsidRPr="00981D2A">
        <w:rPr>
          <w:rFonts w:asciiTheme="majorHAnsi" w:hAnsiTheme="majorHAnsi"/>
          <w:bCs/>
        </w:rPr>
        <w:t>Erik je plastika, jejímž autorem je výtvarník Jaroslav Doležal.</w:t>
      </w:r>
      <w:r>
        <w:rPr>
          <w:rFonts w:asciiTheme="majorHAnsi" w:hAnsiTheme="majorHAnsi"/>
          <w:bCs/>
        </w:rPr>
        <w:t xml:space="preserve"> </w:t>
      </w:r>
    </w:p>
    <w:p w14:paraId="13EF364B" w14:textId="5B02A400" w:rsidR="00E160C7" w:rsidRDefault="00E160C7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</w:p>
    <w:p w14:paraId="0F5A7C27" w14:textId="43581EB0" w:rsidR="00E160C7" w:rsidRDefault="00E160C7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 xml:space="preserve">Letošním vítězem se stalo Divadlo Minor s inscenací </w:t>
      </w:r>
      <w:r>
        <w:rPr>
          <w:rFonts w:asciiTheme="majorHAnsi" w:hAnsiTheme="majorHAnsi"/>
          <w:b/>
        </w:rPr>
        <w:t>Bratři naděje</w:t>
      </w:r>
      <w:r>
        <w:rPr>
          <w:rFonts w:asciiTheme="majorHAnsi" w:hAnsiTheme="majorHAnsi"/>
          <w:bCs/>
        </w:rPr>
        <w:t xml:space="preserve">, která vypráví </w:t>
      </w:r>
      <w:r w:rsidRPr="00E160C7">
        <w:rPr>
          <w:rFonts w:asciiTheme="majorHAnsi" w:hAnsiTheme="majorHAnsi"/>
          <w:bCs/>
        </w:rPr>
        <w:t>osudy </w:t>
      </w:r>
      <w:r w:rsidRPr="00E160C7">
        <w:rPr>
          <w:rFonts w:asciiTheme="majorHAnsi" w:hAnsiTheme="majorHAnsi"/>
        </w:rPr>
        <w:t>bratrů Kopeckých</w:t>
      </w:r>
      <w:r w:rsidRPr="00E160C7">
        <w:rPr>
          <w:rFonts w:asciiTheme="majorHAnsi" w:hAnsiTheme="majorHAnsi"/>
          <w:bCs/>
        </w:rPr>
        <w:t xml:space="preserve">, </w:t>
      </w:r>
      <w:r w:rsidR="002B1765">
        <w:rPr>
          <w:rFonts w:asciiTheme="majorHAnsi" w:hAnsiTheme="majorHAnsi"/>
          <w:bCs/>
        </w:rPr>
        <w:t>již</w:t>
      </w:r>
      <w:r w:rsidRPr="00E160C7">
        <w:rPr>
          <w:rFonts w:asciiTheme="majorHAnsi" w:hAnsiTheme="majorHAnsi"/>
          <w:bCs/>
        </w:rPr>
        <w:t xml:space="preserve"> ani během </w:t>
      </w:r>
      <w:r w:rsidRPr="00E160C7">
        <w:rPr>
          <w:rFonts w:asciiTheme="majorHAnsi" w:hAnsiTheme="majorHAnsi"/>
        </w:rPr>
        <w:t>první světové války neopustili hraní s loutkami</w:t>
      </w:r>
      <w:r w:rsidRPr="00E160C7">
        <w:rPr>
          <w:rFonts w:asciiTheme="majorHAnsi" w:hAnsiTheme="majorHAnsi"/>
          <w:bCs/>
        </w:rPr>
        <w:t xml:space="preserve"> a</w:t>
      </w:r>
      <w:r w:rsidR="002B1765">
        <w:rPr>
          <w:rFonts w:asciiTheme="majorHAnsi" w:hAnsiTheme="majorHAnsi"/>
          <w:bCs/>
        </w:rPr>
        <w:t> </w:t>
      </w:r>
      <w:r>
        <w:rPr>
          <w:rFonts w:asciiTheme="majorHAnsi" w:hAnsiTheme="majorHAnsi"/>
          <w:bCs/>
        </w:rPr>
        <w:t xml:space="preserve">rozdávali radost mnohdy v nelehkých podmínkách. Inscenace už získala řadu ocenění, například Cenu divadelní kritiky za scénografii </w:t>
      </w:r>
      <w:r w:rsidR="002B1765">
        <w:rPr>
          <w:rFonts w:asciiTheme="majorHAnsi" w:hAnsiTheme="majorHAnsi"/>
          <w:bCs/>
        </w:rPr>
        <w:t>nebo</w:t>
      </w:r>
      <w:r w:rsidR="00B67264">
        <w:rPr>
          <w:rFonts w:asciiTheme="majorHAnsi" w:hAnsiTheme="majorHAnsi"/>
          <w:bCs/>
        </w:rPr>
        <w:t xml:space="preserve"> čtyři ocenění na festivalu Skupova Plzeň za scénář a režii, scénografii, hudbu a herecké výkony. Druhé místo bylo uděleno Divadlu Drak za inscenaci </w:t>
      </w:r>
      <w:r w:rsidR="00B67264">
        <w:rPr>
          <w:rFonts w:asciiTheme="majorHAnsi" w:hAnsiTheme="majorHAnsi"/>
          <w:b/>
        </w:rPr>
        <w:t>Antigona</w:t>
      </w:r>
      <w:r w:rsidR="00B67264">
        <w:rPr>
          <w:rFonts w:asciiTheme="majorHAnsi" w:hAnsiTheme="majorHAnsi"/>
          <w:bCs/>
        </w:rPr>
        <w:t xml:space="preserve">. </w:t>
      </w:r>
      <w:r w:rsidR="002B1765">
        <w:rPr>
          <w:rFonts w:asciiTheme="majorHAnsi" w:hAnsiTheme="majorHAnsi"/>
          <w:bCs/>
        </w:rPr>
        <w:t>T</w:t>
      </w:r>
      <w:r w:rsidR="00B67264">
        <w:rPr>
          <w:rFonts w:asciiTheme="majorHAnsi" w:hAnsiTheme="majorHAnsi"/>
          <w:bCs/>
        </w:rPr>
        <w:t xml:space="preserve">řetí místo získalo Naivní divadlo Liberec s inscenací </w:t>
      </w:r>
      <w:r w:rsidR="00B67264">
        <w:rPr>
          <w:rFonts w:asciiTheme="majorHAnsi" w:hAnsiTheme="majorHAnsi"/>
          <w:b/>
        </w:rPr>
        <w:t>Babička Červené Karkulky dnes slaví narozeniny!</w:t>
      </w:r>
    </w:p>
    <w:p w14:paraId="2C31EEB4" w14:textId="129F44AA" w:rsidR="00B67264" w:rsidRDefault="00B67264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</w:p>
    <w:p w14:paraId="0319E180" w14:textId="67603524" w:rsidR="00B67264" w:rsidRPr="00B67264" w:rsidRDefault="007D1710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Za Divadlo </w:t>
      </w:r>
      <w:r w:rsidR="009B57BE">
        <w:rPr>
          <w:rFonts w:asciiTheme="majorHAnsi" w:hAnsiTheme="majorHAnsi"/>
          <w:bCs/>
        </w:rPr>
        <w:t>Minor</w:t>
      </w:r>
      <w:r>
        <w:rPr>
          <w:rFonts w:asciiTheme="majorHAnsi" w:hAnsiTheme="majorHAnsi"/>
          <w:bCs/>
        </w:rPr>
        <w:t xml:space="preserve"> převzala cenu dramaturgyně divadla Iva Kopecká. Ocenění </w:t>
      </w:r>
      <w:r w:rsidRPr="007D1710">
        <w:rPr>
          <w:rFonts w:asciiTheme="majorHAnsi" w:hAnsiTheme="majorHAnsi"/>
          <w:bCs/>
        </w:rPr>
        <w:t xml:space="preserve">předal v zastoupení za nemocnou předsedkyni člen výboru Českého střediska UNIMA Michal </w:t>
      </w:r>
      <w:r w:rsidRPr="007D1710">
        <w:rPr>
          <w:rFonts w:asciiTheme="majorHAnsi" w:hAnsiTheme="majorHAnsi"/>
          <w:bCs/>
        </w:rPr>
        <w:lastRenderedPageBreak/>
        <w:t>Drtina společně s ředitelem Divadla Alfa Jakubem Horou. </w:t>
      </w:r>
      <w:r w:rsidR="00B67264">
        <w:rPr>
          <w:rFonts w:asciiTheme="majorHAnsi" w:hAnsiTheme="majorHAnsi"/>
          <w:bCs/>
        </w:rPr>
        <w:t xml:space="preserve">Celá ceremonie letos proběhla </w:t>
      </w:r>
      <w:r w:rsidR="00B67264" w:rsidRPr="00B67264">
        <w:rPr>
          <w:rFonts w:asciiTheme="majorHAnsi" w:hAnsiTheme="majorHAnsi"/>
        </w:rPr>
        <w:t>v předvečer šestého výročí zapsání společné česko-slovenské nominace „Loutkářství na</w:t>
      </w:r>
      <w:r>
        <w:rPr>
          <w:rFonts w:asciiTheme="majorHAnsi" w:hAnsiTheme="majorHAnsi"/>
        </w:rPr>
        <w:t> </w:t>
      </w:r>
      <w:r w:rsidR="00B67264" w:rsidRPr="00B67264">
        <w:rPr>
          <w:rFonts w:asciiTheme="majorHAnsi" w:hAnsiTheme="majorHAnsi"/>
        </w:rPr>
        <w:t>Slovensku a v Česku“ do Reprezentativního seznamu nehmotného kulturního dědictví lidstva UNESCO.</w:t>
      </w:r>
    </w:p>
    <w:p w14:paraId="7B8C802F" w14:textId="77777777" w:rsidR="00393A41" w:rsidRDefault="00393A41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</w:p>
    <w:p w14:paraId="141DEC8B" w14:textId="588BCC04" w:rsidR="006D67AD" w:rsidRDefault="00981D2A" w:rsidP="002B1765">
      <w:pPr>
        <w:tabs>
          <w:tab w:val="left" w:pos="2400"/>
        </w:tabs>
        <w:spacing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Ocenění je udělováno od roku 1991</w:t>
      </w:r>
      <w:r w:rsidR="00E160C7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 xml:space="preserve"> Až do roku 1995 byly oceňovány jednotlivé osobnosti profesionálního i amatérského loutkového divadla. V minulosti byli oceněni například profesor </w:t>
      </w:r>
      <w:r w:rsidRPr="002B1765">
        <w:rPr>
          <w:rFonts w:asciiTheme="majorHAnsi" w:hAnsiTheme="majorHAnsi"/>
          <w:b/>
        </w:rPr>
        <w:t>Josef Krofta</w:t>
      </w:r>
      <w:r>
        <w:rPr>
          <w:rFonts w:asciiTheme="majorHAnsi" w:hAnsiTheme="majorHAnsi"/>
          <w:bCs/>
        </w:rPr>
        <w:t xml:space="preserve">, hudebník a herec </w:t>
      </w:r>
      <w:r w:rsidRPr="002B1765">
        <w:rPr>
          <w:rFonts w:asciiTheme="majorHAnsi" w:hAnsiTheme="majorHAnsi"/>
          <w:b/>
        </w:rPr>
        <w:t xml:space="preserve">Jiří </w:t>
      </w:r>
      <w:proofErr w:type="spellStart"/>
      <w:r w:rsidRPr="002B1765">
        <w:rPr>
          <w:rFonts w:asciiTheme="majorHAnsi" w:hAnsiTheme="majorHAnsi"/>
          <w:b/>
        </w:rPr>
        <w:t>Vyšohlíd</w:t>
      </w:r>
      <w:proofErr w:type="spellEnd"/>
      <w:r w:rsidR="002B1765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</w:t>
      </w:r>
      <w:r w:rsidRPr="002B1765">
        <w:rPr>
          <w:rFonts w:asciiTheme="majorHAnsi" w:hAnsiTheme="majorHAnsi"/>
          <w:b/>
        </w:rPr>
        <w:t xml:space="preserve">Karel </w:t>
      </w:r>
      <w:proofErr w:type="spellStart"/>
      <w:r w:rsidRPr="002B1765">
        <w:rPr>
          <w:rFonts w:asciiTheme="majorHAnsi" w:hAnsiTheme="majorHAnsi"/>
          <w:b/>
        </w:rPr>
        <w:t>Šefrna</w:t>
      </w:r>
      <w:proofErr w:type="spellEnd"/>
      <w:r>
        <w:rPr>
          <w:rFonts w:asciiTheme="majorHAnsi" w:hAnsiTheme="majorHAnsi"/>
          <w:bCs/>
        </w:rPr>
        <w:t xml:space="preserve"> ze svitavského souboru </w:t>
      </w:r>
      <w:r w:rsidR="002B1765">
        <w:rPr>
          <w:rFonts w:asciiTheme="majorHAnsi" w:hAnsiTheme="majorHAnsi"/>
          <w:bCs/>
        </w:rPr>
        <w:t xml:space="preserve">C. nebo </w:t>
      </w:r>
      <w:r w:rsidR="002B1765" w:rsidRPr="002B1765">
        <w:rPr>
          <w:rFonts w:asciiTheme="majorHAnsi" w:hAnsiTheme="majorHAnsi"/>
          <w:b/>
        </w:rPr>
        <w:t>Olga Strnadová</w:t>
      </w:r>
      <w:r w:rsidR="002B1765" w:rsidRPr="002B1765">
        <w:rPr>
          <w:rFonts w:asciiTheme="majorHAnsi" w:hAnsiTheme="majorHAnsi"/>
          <w:bCs/>
        </w:rPr>
        <w:t xml:space="preserve"> ze ZUŠ Petra Ebena v Žamberku. </w:t>
      </w:r>
      <w:r w:rsidRPr="006D67AD">
        <w:rPr>
          <w:rFonts w:asciiTheme="majorHAnsi" w:hAnsiTheme="majorHAnsi"/>
          <w:bCs/>
        </w:rPr>
        <w:t xml:space="preserve">Od roku 1997 je </w:t>
      </w:r>
      <w:r w:rsidR="007D1710">
        <w:rPr>
          <w:rFonts w:asciiTheme="majorHAnsi" w:hAnsiTheme="majorHAnsi"/>
          <w:bCs/>
        </w:rPr>
        <w:t>C</w:t>
      </w:r>
      <w:r w:rsidRPr="006D67AD">
        <w:rPr>
          <w:rFonts w:asciiTheme="majorHAnsi" w:hAnsiTheme="majorHAnsi"/>
          <w:bCs/>
        </w:rPr>
        <w:t xml:space="preserve">ena Erik udělována za nejinspirativnější inscenaci uplynulé sezony. Jejími držiteli jsou například inscenace </w:t>
      </w:r>
      <w:r w:rsidRPr="006D67AD">
        <w:rPr>
          <w:rFonts w:asciiTheme="majorHAnsi" w:hAnsiTheme="majorHAnsi"/>
          <w:b/>
          <w:bCs/>
        </w:rPr>
        <w:t>Zlatovláska</w:t>
      </w:r>
      <w:r>
        <w:rPr>
          <w:rFonts w:asciiTheme="majorHAnsi" w:hAnsiTheme="majorHAnsi"/>
          <w:bCs/>
        </w:rPr>
        <w:t xml:space="preserve"> </w:t>
      </w:r>
      <w:r w:rsidRPr="006D67AD">
        <w:rPr>
          <w:rFonts w:asciiTheme="majorHAnsi" w:hAnsiTheme="majorHAnsi"/>
          <w:bCs/>
        </w:rPr>
        <w:t>(Divadlo Studna Hosín</w:t>
      </w:r>
      <w:r>
        <w:rPr>
          <w:rFonts w:asciiTheme="majorHAnsi" w:hAnsiTheme="majorHAnsi"/>
          <w:bCs/>
        </w:rPr>
        <w:t>, Hradec Králové</w:t>
      </w:r>
      <w:r w:rsidRPr="006D67AD">
        <w:rPr>
          <w:rFonts w:asciiTheme="majorHAnsi" w:hAnsiTheme="majorHAnsi"/>
          <w:bCs/>
        </w:rPr>
        <w:t xml:space="preserve">), </w:t>
      </w:r>
      <w:proofErr w:type="spellStart"/>
      <w:r w:rsidRPr="006D67AD">
        <w:rPr>
          <w:rFonts w:asciiTheme="majorHAnsi" w:hAnsiTheme="majorHAnsi"/>
          <w:b/>
          <w:bCs/>
        </w:rPr>
        <w:t>Sávitrí</w:t>
      </w:r>
      <w:proofErr w:type="spellEnd"/>
      <w:r w:rsidRPr="006D67AD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(</w:t>
      </w:r>
      <w:r w:rsidRPr="006D67AD">
        <w:rPr>
          <w:rFonts w:asciiTheme="majorHAnsi" w:hAnsiTheme="majorHAnsi"/>
          <w:bCs/>
        </w:rPr>
        <w:t>Divadlo Líšeň</w:t>
      </w:r>
      <w:r>
        <w:rPr>
          <w:rFonts w:asciiTheme="majorHAnsi" w:hAnsiTheme="majorHAnsi"/>
          <w:bCs/>
        </w:rPr>
        <w:t>, Brno</w:t>
      </w:r>
      <w:r w:rsidR="00393A41">
        <w:rPr>
          <w:rFonts w:asciiTheme="majorHAnsi" w:hAnsiTheme="majorHAnsi"/>
          <w:bCs/>
        </w:rPr>
        <w:t xml:space="preserve">), </w:t>
      </w:r>
      <w:r w:rsidRPr="006D67AD">
        <w:rPr>
          <w:rFonts w:asciiTheme="majorHAnsi" w:hAnsiTheme="majorHAnsi"/>
          <w:b/>
          <w:bCs/>
        </w:rPr>
        <w:t xml:space="preserve">Čechy leží u moře </w:t>
      </w:r>
      <w:r>
        <w:rPr>
          <w:rFonts w:asciiTheme="majorHAnsi" w:hAnsiTheme="majorHAnsi"/>
          <w:bCs/>
        </w:rPr>
        <w:t>(</w:t>
      </w:r>
      <w:r w:rsidRPr="006D67AD">
        <w:rPr>
          <w:rFonts w:asciiTheme="majorHAnsi" w:hAnsiTheme="majorHAnsi"/>
          <w:bCs/>
        </w:rPr>
        <w:t>Naivní divadlo, Liberec</w:t>
      </w:r>
      <w:r>
        <w:rPr>
          <w:rFonts w:asciiTheme="majorHAnsi" w:hAnsiTheme="majorHAnsi"/>
          <w:bCs/>
        </w:rPr>
        <w:t>)</w:t>
      </w:r>
      <w:r w:rsidR="00393A41">
        <w:rPr>
          <w:rFonts w:asciiTheme="majorHAnsi" w:hAnsiTheme="majorHAnsi"/>
          <w:bCs/>
        </w:rPr>
        <w:t xml:space="preserve"> nebo</w:t>
      </w:r>
      <w:r w:rsidRPr="006D67AD">
        <w:rPr>
          <w:rFonts w:asciiTheme="majorHAnsi" w:hAnsiTheme="majorHAnsi"/>
          <w:bCs/>
        </w:rPr>
        <w:t xml:space="preserve"> </w:t>
      </w:r>
      <w:r w:rsidRPr="006D67AD">
        <w:rPr>
          <w:rFonts w:asciiTheme="majorHAnsi" w:hAnsiTheme="majorHAnsi"/>
          <w:b/>
          <w:bCs/>
        </w:rPr>
        <w:t>Bílý tesák</w:t>
      </w:r>
      <w:r w:rsidRPr="006D67AD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(</w:t>
      </w:r>
      <w:r w:rsidRPr="006D67AD">
        <w:rPr>
          <w:rFonts w:asciiTheme="majorHAnsi" w:hAnsiTheme="majorHAnsi"/>
          <w:bCs/>
        </w:rPr>
        <w:t>Divadlo DRAK, Hradec Králové</w:t>
      </w:r>
      <w:r>
        <w:rPr>
          <w:rFonts w:asciiTheme="majorHAnsi" w:hAnsiTheme="majorHAnsi"/>
          <w:bCs/>
        </w:rPr>
        <w:t>)</w:t>
      </w:r>
      <w:r w:rsidRPr="006D67AD">
        <w:rPr>
          <w:rFonts w:asciiTheme="majorHAnsi" w:hAnsiTheme="majorHAnsi"/>
          <w:bCs/>
        </w:rPr>
        <w:t xml:space="preserve">. V roce 2020 nebyla cena z důvodu covidových opatření </w:t>
      </w:r>
      <w:r>
        <w:rPr>
          <w:rFonts w:asciiTheme="majorHAnsi" w:hAnsiTheme="majorHAnsi"/>
          <w:bCs/>
        </w:rPr>
        <w:t xml:space="preserve">udělena. </w:t>
      </w:r>
      <w:r w:rsidRPr="006D67AD">
        <w:rPr>
          <w:rFonts w:asciiTheme="majorHAnsi" w:hAnsiTheme="majorHAnsi"/>
          <w:bCs/>
        </w:rPr>
        <w:t xml:space="preserve"> </w:t>
      </w:r>
      <w:r w:rsidR="00393A41">
        <w:rPr>
          <w:rFonts w:asciiTheme="majorHAnsi" w:hAnsiTheme="majorHAnsi"/>
          <w:bCs/>
        </w:rPr>
        <w:t>N</w:t>
      </w:r>
      <w:r w:rsidRPr="006D67AD">
        <w:rPr>
          <w:rFonts w:asciiTheme="majorHAnsi" w:hAnsiTheme="majorHAnsi"/>
          <w:bCs/>
        </w:rPr>
        <w:t xml:space="preserve">aposledy </w:t>
      </w:r>
      <w:r w:rsidR="00393A41">
        <w:rPr>
          <w:rFonts w:asciiTheme="majorHAnsi" w:hAnsiTheme="majorHAnsi"/>
          <w:bCs/>
        </w:rPr>
        <w:t>byla v loňském roce oceněna inscenace</w:t>
      </w:r>
      <w:r w:rsidRPr="006D67AD">
        <w:rPr>
          <w:rFonts w:asciiTheme="majorHAnsi" w:hAnsiTheme="majorHAnsi"/>
          <w:bCs/>
        </w:rPr>
        <w:t xml:space="preserve"> </w:t>
      </w:r>
      <w:r w:rsidRPr="006D67AD">
        <w:rPr>
          <w:rFonts w:asciiTheme="majorHAnsi" w:hAnsiTheme="majorHAnsi"/>
          <w:b/>
          <w:bCs/>
        </w:rPr>
        <w:t>Putování dobrého Hanse Böhma Evropou</w:t>
      </w:r>
      <w:r w:rsidRPr="006D67AD">
        <w:rPr>
          <w:rFonts w:asciiTheme="majorHAnsi" w:hAnsiTheme="majorHAnsi"/>
          <w:bCs/>
        </w:rPr>
        <w:t xml:space="preserve"> </w:t>
      </w:r>
      <w:r w:rsidR="00393A41">
        <w:rPr>
          <w:rFonts w:asciiTheme="majorHAnsi" w:hAnsiTheme="majorHAnsi"/>
          <w:bCs/>
        </w:rPr>
        <w:t>(</w:t>
      </w:r>
      <w:r w:rsidRPr="006D67AD">
        <w:rPr>
          <w:rFonts w:asciiTheme="majorHAnsi" w:hAnsiTheme="majorHAnsi"/>
          <w:bCs/>
        </w:rPr>
        <w:t>Divadlo Alfa, Plzeň</w:t>
      </w:r>
      <w:r w:rsidR="00393A41">
        <w:rPr>
          <w:rFonts w:asciiTheme="majorHAnsi" w:hAnsiTheme="majorHAnsi"/>
          <w:bCs/>
        </w:rPr>
        <w:t>)</w:t>
      </w:r>
      <w:r w:rsidRPr="006D67AD">
        <w:rPr>
          <w:rFonts w:asciiTheme="majorHAnsi" w:hAnsiTheme="majorHAnsi"/>
          <w:bCs/>
        </w:rPr>
        <w:t>.</w:t>
      </w:r>
    </w:p>
    <w:p w14:paraId="47277D5C" w14:textId="5C813ED2" w:rsidR="007E2965" w:rsidRDefault="00B67264" w:rsidP="002B1765">
      <w:pPr>
        <w:jc w:val="both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br/>
      </w:r>
      <w:r>
        <w:rPr>
          <w:rFonts w:asciiTheme="majorHAnsi" w:hAnsiTheme="majorHAnsi" w:cs="Arial"/>
          <w:b/>
          <w:bCs/>
          <w:color w:val="222222"/>
        </w:rPr>
        <w:t xml:space="preserve">Kontakt: </w:t>
      </w:r>
      <w:r>
        <w:rPr>
          <w:rFonts w:asciiTheme="majorHAnsi" w:hAnsiTheme="majorHAnsi" w:cs="Arial"/>
          <w:color w:val="222222"/>
        </w:rPr>
        <w:t xml:space="preserve">Veronika Nádeníčková, </w:t>
      </w:r>
      <w:hyperlink r:id="rId12" w:history="1">
        <w:r w:rsidRPr="00746750">
          <w:rPr>
            <w:rStyle w:val="Hypertextovodkaz"/>
            <w:rFonts w:asciiTheme="majorHAnsi" w:hAnsiTheme="majorHAnsi" w:cs="Arial"/>
          </w:rPr>
          <w:t>veronika.nadenickova@idu.cz</w:t>
        </w:r>
      </w:hyperlink>
      <w:r>
        <w:rPr>
          <w:rFonts w:asciiTheme="majorHAnsi" w:hAnsiTheme="majorHAnsi" w:cs="Arial"/>
          <w:color w:val="222222"/>
        </w:rPr>
        <w:t xml:space="preserve">, +420 </w:t>
      </w:r>
      <w:r w:rsidRPr="00B67264">
        <w:rPr>
          <w:rFonts w:asciiTheme="majorHAnsi" w:hAnsiTheme="majorHAnsi" w:cs="Arial"/>
          <w:color w:val="222222"/>
        </w:rPr>
        <w:t>778 981 736</w:t>
      </w:r>
    </w:p>
    <w:p w14:paraId="0A8A82E7" w14:textId="2D40FA30" w:rsidR="005C1EB8" w:rsidRDefault="005C1EB8" w:rsidP="005F1EF3"/>
    <w:sectPr w:rsidR="005C1EB8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DF37" w14:textId="77777777" w:rsidR="00292ECC" w:rsidRDefault="00292ECC" w:rsidP="00467ABE">
      <w:r>
        <w:separator/>
      </w:r>
    </w:p>
  </w:endnote>
  <w:endnote w:type="continuationSeparator" w:id="0">
    <w:p w14:paraId="69FC0CB7" w14:textId="77777777" w:rsidR="00292ECC" w:rsidRDefault="00292ECC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2ED2" w14:textId="77777777" w:rsidR="00292ECC" w:rsidRDefault="00292ECC" w:rsidP="00467ABE">
      <w:r>
        <w:separator/>
      </w:r>
    </w:p>
  </w:footnote>
  <w:footnote w:type="continuationSeparator" w:id="0">
    <w:p w14:paraId="5C227296" w14:textId="77777777" w:rsidR="00292ECC" w:rsidRDefault="00292ECC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1509A3"/>
    <w:rsid w:val="001635F2"/>
    <w:rsid w:val="001819A3"/>
    <w:rsid w:val="00197634"/>
    <w:rsid w:val="001C0564"/>
    <w:rsid w:val="00212030"/>
    <w:rsid w:val="00276BD3"/>
    <w:rsid w:val="00292ECC"/>
    <w:rsid w:val="002B1765"/>
    <w:rsid w:val="00306A03"/>
    <w:rsid w:val="003649FF"/>
    <w:rsid w:val="00372BEB"/>
    <w:rsid w:val="00393A41"/>
    <w:rsid w:val="003D3A31"/>
    <w:rsid w:val="00445252"/>
    <w:rsid w:val="00452DE3"/>
    <w:rsid w:val="00467ABE"/>
    <w:rsid w:val="005A1452"/>
    <w:rsid w:val="005C1EB8"/>
    <w:rsid w:val="005C784E"/>
    <w:rsid w:val="005F1EF3"/>
    <w:rsid w:val="006C0A8E"/>
    <w:rsid w:val="006D67AD"/>
    <w:rsid w:val="00702F0D"/>
    <w:rsid w:val="007C1044"/>
    <w:rsid w:val="007D1710"/>
    <w:rsid w:val="007E2965"/>
    <w:rsid w:val="0080359C"/>
    <w:rsid w:val="008827C9"/>
    <w:rsid w:val="008D6E77"/>
    <w:rsid w:val="008F0CA5"/>
    <w:rsid w:val="00981D2A"/>
    <w:rsid w:val="009B113D"/>
    <w:rsid w:val="009B57BE"/>
    <w:rsid w:val="009C3B87"/>
    <w:rsid w:val="009D2536"/>
    <w:rsid w:val="009E3143"/>
    <w:rsid w:val="00A70C30"/>
    <w:rsid w:val="00AC57F5"/>
    <w:rsid w:val="00AD00E0"/>
    <w:rsid w:val="00AF048D"/>
    <w:rsid w:val="00B0214D"/>
    <w:rsid w:val="00B67264"/>
    <w:rsid w:val="00BE36CB"/>
    <w:rsid w:val="00C51C4D"/>
    <w:rsid w:val="00C51E12"/>
    <w:rsid w:val="00C96A7E"/>
    <w:rsid w:val="00CC0AA1"/>
    <w:rsid w:val="00CC4600"/>
    <w:rsid w:val="00CD0F2C"/>
    <w:rsid w:val="00D76809"/>
    <w:rsid w:val="00DC6F84"/>
    <w:rsid w:val="00DE140A"/>
    <w:rsid w:val="00E160C7"/>
    <w:rsid w:val="00E37F13"/>
    <w:rsid w:val="00E43FE4"/>
    <w:rsid w:val="00E813B7"/>
    <w:rsid w:val="00E8782B"/>
    <w:rsid w:val="00E9069D"/>
    <w:rsid w:val="00F05A1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nadenickova@id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9" ma:contentTypeDescription="Vytvoří nový dokument" ma:contentTypeScope="" ma:versionID="3e934c04fa2e95a6c705d7ac5b45ea25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4670978a00d02036aa4b1eec5337595b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E9017-3EE0-413D-B196-0F3CDA34C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8DE60-F1DD-4F0F-AFC1-B51F7BB2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11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andulapolakova@gmail.com</cp:lastModifiedBy>
  <cp:revision>4</cp:revision>
  <cp:lastPrinted>2022-02-17T10:06:00Z</cp:lastPrinted>
  <dcterms:created xsi:type="dcterms:W3CDTF">2022-12-01T11:20:00Z</dcterms:created>
  <dcterms:modified xsi:type="dcterms:W3CDTF">2022-12-01T15:06:00Z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