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C4461" w14:textId="77777777" w:rsidR="006D649D" w:rsidRDefault="006D649D">
      <w:pPr>
        <w:sectPr w:rsidR="006D649D" w:rsidSect="006D649D">
          <w:headerReference w:type="default" r:id="rId9"/>
          <w:footerReference w:type="default" r:id="rId10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14:paraId="58181A13" w14:textId="2FE34D1F" w:rsidR="004D7D2B" w:rsidRPr="007A7B3D" w:rsidRDefault="004D7D2B" w:rsidP="004D7D2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A7B3D">
        <w:rPr>
          <w:rStyle w:val="normaltextrun"/>
          <w:rFonts w:asciiTheme="minorHAnsi" w:hAnsiTheme="minorHAnsi" w:cstheme="minorHAnsi"/>
          <w:b/>
          <w:bCs/>
          <w:color w:val="000000"/>
        </w:rPr>
        <w:t>Tisková zpráva</w:t>
      </w:r>
      <w:r w:rsidRPr="007A7B3D">
        <w:rPr>
          <w:rStyle w:val="normaltextrun"/>
          <w:rFonts w:asciiTheme="minorHAnsi" w:hAnsiTheme="minorHAnsi" w:cstheme="minorHAnsi"/>
          <w:color w:val="000000"/>
        </w:rPr>
        <w:t xml:space="preserve"> |</w:t>
      </w:r>
      <w:r w:rsidR="00B92154" w:rsidRPr="007A7B3D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8A64C2">
        <w:rPr>
          <w:rStyle w:val="normaltextrun"/>
          <w:rFonts w:asciiTheme="minorHAnsi" w:hAnsiTheme="minorHAnsi" w:cstheme="minorHAnsi"/>
          <w:color w:val="000000"/>
        </w:rPr>
        <w:t>10</w:t>
      </w:r>
      <w:r w:rsidR="008D337E" w:rsidRPr="007A7B3D">
        <w:rPr>
          <w:rStyle w:val="normaltextrun"/>
          <w:rFonts w:asciiTheme="minorHAnsi" w:hAnsiTheme="minorHAnsi" w:cstheme="minorHAnsi"/>
          <w:color w:val="000000"/>
        </w:rPr>
        <w:t>. 6. 2024</w:t>
      </w:r>
      <w:r w:rsidRPr="007A7B3D">
        <w:rPr>
          <w:rStyle w:val="eop"/>
          <w:rFonts w:asciiTheme="minorHAnsi" w:hAnsiTheme="minorHAnsi" w:cstheme="minorHAnsi"/>
          <w:color w:val="000000"/>
        </w:rPr>
        <w:t> </w:t>
      </w:r>
    </w:p>
    <w:p w14:paraId="2FAD26C4" w14:textId="77777777" w:rsidR="004D7D2B" w:rsidRPr="008D337E" w:rsidRDefault="004D7D2B" w:rsidP="004D7D2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8D337E">
        <w:rPr>
          <w:rStyle w:val="eop"/>
          <w:rFonts w:asciiTheme="minorHAnsi" w:hAnsiTheme="minorHAnsi" w:cstheme="minorHAnsi"/>
          <w:color w:val="000000"/>
        </w:rPr>
        <w:t> </w:t>
      </w:r>
    </w:p>
    <w:p w14:paraId="4E5C2DFE" w14:textId="415D3A1F" w:rsidR="008D67C0" w:rsidRDefault="008D67C0" w:rsidP="008D67C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8D67C0">
        <w:rPr>
          <w:rStyle w:val="normaltextrun"/>
          <w:rFonts w:asciiTheme="minorHAnsi" w:hAnsiTheme="minorHAnsi" w:cstheme="minorHAnsi"/>
          <w:b/>
          <w:bCs/>
          <w:color w:val="000000"/>
          <w:sz w:val="27"/>
          <w:szCs w:val="27"/>
        </w:rPr>
        <w:t>Mezinárodní asociace divadla pro děti a mládež ASSITEJ International udělila Zoje Mikotové Cenu za celoživotní dílo</w:t>
      </w:r>
    </w:p>
    <w:p w14:paraId="5A15D71A" w14:textId="2F0ADA0F" w:rsidR="004D7D2B" w:rsidRPr="008D337E" w:rsidRDefault="004D7D2B" w:rsidP="00CD2C6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8D337E">
        <w:rPr>
          <w:rStyle w:val="normaltextrun"/>
          <w:rFonts w:asciiTheme="minorHAnsi" w:hAnsiTheme="minorHAnsi" w:cstheme="minorHAnsi"/>
          <w:b/>
          <w:bCs/>
          <w:color w:val="000000"/>
        </w:rPr>
        <w:t> </w:t>
      </w:r>
      <w:r w:rsidRPr="008D337E">
        <w:rPr>
          <w:rStyle w:val="eop"/>
          <w:rFonts w:asciiTheme="minorHAnsi" w:hAnsiTheme="minorHAnsi" w:cstheme="minorHAnsi"/>
          <w:color w:val="000000"/>
        </w:rPr>
        <w:t> </w:t>
      </w:r>
    </w:p>
    <w:p w14:paraId="11F96C50" w14:textId="1816A7A3" w:rsidR="008D337E" w:rsidRDefault="008D67C0" w:rsidP="007A7B3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 w:rsidRPr="008D67C0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ASSITEJ International </w:t>
      </w:r>
      <w:proofErr w:type="spellStart"/>
      <w:r w:rsidRPr="008D67C0">
        <w:rPr>
          <w:rStyle w:val="normaltextrun"/>
          <w:rFonts w:asciiTheme="minorHAnsi" w:hAnsiTheme="minorHAnsi" w:cstheme="minorHAnsi"/>
          <w:b/>
          <w:bCs/>
          <w:color w:val="000000"/>
        </w:rPr>
        <w:t>Lifetime</w:t>
      </w:r>
      <w:proofErr w:type="spellEnd"/>
      <w:r w:rsidRPr="008D67C0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8D67C0">
        <w:rPr>
          <w:rStyle w:val="normaltextrun"/>
          <w:rFonts w:asciiTheme="minorHAnsi" w:hAnsiTheme="minorHAnsi" w:cstheme="minorHAnsi"/>
          <w:b/>
          <w:bCs/>
          <w:color w:val="000000"/>
        </w:rPr>
        <w:t>Achievement</w:t>
      </w:r>
      <w:proofErr w:type="spellEnd"/>
      <w:r w:rsidRPr="008D67C0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8D67C0">
        <w:rPr>
          <w:rStyle w:val="normaltextrun"/>
          <w:rFonts w:asciiTheme="minorHAnsi" w:hAnsiTheme="minorHAnsi" w:cstheme="minorHAnsi"/>
          <w:b/>
          <w:bCs/>
          <w:color w:val="000000"/>
        </w:rPr>
        <w:t>Award</w:t>
      </w:r>
      <w:proofErr w:type="spellEnd"/>
      <w:r w:rsidRPr="008D67C0">
        <w:rPr>
          <w:rStyle w:val="normaltextrun"/>
          <w:rFonts w:asciiTheme="minorHAnsi" w:hAnsiTheme="minorHAnsi" w:cstheme="minorHAnsi"/>
          <w:b/>
          <w:bCs/>
          <w:color w:val="000000"/>
        </w:rPr>
        <w:t>, oceňující dlouhodobý přínos oboru divadla pro děti a mládež, byla udělena paní Zoje Mikotové za osobitou autorskou a režijní tvorbu v divadle pro děti a mládež, za dlouhodobé úsilí propojovat svět neslyšících a</w:t>
      </w:r>
      <w:r>
        <w:rPr>
          <w:rStyle w:val="normaltextrun"/>
          <w:rFonts w:asciiTheme="minorHAnsi" w:hAnsiTheme="minorHAnsi" w:cstheme="minorHAnsi"/>
          <w:b/>
          <w:bCs/>
          <w:color w:val="000000"/>
        </w:rPr>
        <w:t> </w:t>
      </w:r>
      <w:r w:rsidRPr="008D67C0">
        <w:rPr>
          <w:rStyle w:val="normaltextrun"/>
          <w:rFonts w:asciiTheme="minorHAnsi" w:hAnsiTheme="minorHAnsi" w:cstheme="minorHAnsi"/>
          <w:b/>
          <w:bCs/>
          <w:color w:val="000000"/>
        </w:rPr>
        <w:t>slyšících, za dlouholetý kreativní přístup k divadlu pro děti a mládež a neúnavné hledání otevřené divadelní komunikace, s důrazem na pohyb, vtip a múzičnost.</w:t>
      </w:r>
    </w:p>
    <w:p w14:paraId="6D47BF6E" w14:textId="77777777" w:rsidR="008D67C0" w:rsidRPr="007A7B3D" w:rsidRDefault="008D67C0" w:rsidP="007A7B3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</w:rPr>
      </w:pPr>
    </w:p>
    <w:p w14:paraId="218268AC" w14:textId="61D3DE0C" w:rsidR="008D67C0" w:rsidRPr="008D67C0" w:rsidRDefault="008D67C0" w:rsidP="008D67C0">
      <w:pPr>
        <w:jc w:val="both"/>
        <w:rPr>
          <w:rFonts w:cstheme="minorHAnsi"/>
          <w:sz w:val="24"/>
          <w:szCs w:val="24"/>
        </w:rPr>
      </w:pPr>
      <w:r w:rsidRPr="008D67C0">
        <w:rPr>
          <w:rFonts w:cstheme="minorHAnsi"/>
          <w:sz w:val="24"/>
          <w:szCs w:val="24"/>
        </w:rPr>
        <w:t>Cena byla předána 28. května 2024 během 21. Světového kongresu ASSITEJ a</w:t>
      </w:r>
      <w:r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>Festivalu</w:t>
      </w:r>
      <w:r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>scénických</w:t>
      </w:r>
      <w:r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>umění</w:t>
      </w:r>
      <w:r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>pro</w:t>
      </w:r>
      <w:r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>děti</w:t>
      </w:r>
      <w:r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>mládež v Havaně. Převzaly ji členky výboru Českého</w:t>
      </w:r>
      <w:r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 xml:space="preserve">střediska ASSITEJ Zuzana </w:t>
      </w:r>
      <w:proofErr w:type="spellStart"/>
      <w:r w:rsidRPr="008D67C0">
        <w:rPr>
          <w:rFonts w:cstheme="minorHAnsi"/>
          <w:sz w:val="24"/>
          <w:szCs w:val="24"/>
        </w:rPr>
        <w:t>Sikačová</w:t>
      </w:r>
      <w:proofErr w:type="spellEnd"/>
      <w:r w:rsidRPr="008D67C0">
        <w:rPr>
          <w:rFonts w:cstheme="minorHAnsi"/>
          <w:sz w:val="24"/>
          <w:szCs w:val="24"/>
        </w:rPr>
        <w:t xml:space="preserve"> a Karola Štěpánová. Obě spolu s dalšími členy výboru, předsedou Luďkem Horkým, Barborou Látalovou, Barborou Kalinovu, Tomášem</w:t>
      </w:r>
      <w:r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 xml:space="preserve">Jarkovským, vedoucí Oddělení mezinárodní spolupráce </w:t>
      </w:r>
      <w:r>
        <w:rPr>
          <w:rFonts w:cstheme="minorHAnsi"/>
          <w:sz w:val="24"/>
          <w:szCs w:val="24"/>
        </w:rPr>
        <w:t>IDU</w:t>
      </w:r>
      <w:r w:rsidRPr="008D67C0">
        <w:rPr>
          <w:rFonts w:cstheme="minorHAnsi"/>
          <w:sz w:val="24"/>
          <w:szCs w:val="24"/>
        </w:rPr>
        <w:t xml:space="preserve"> Martinou Peckovou Černou a tajemnicí Veronikou Nádeníčkovou tvořily českou delegaci, která v rámci kongresu a festivalu přiblížila mezinárodní veřejnosti českou divadelní tvorbu pro děti a mládež. Součástí programu kongresu byla také prezentace Českého střediska A</w:t>
      </w:r>
      <w:r>
        <w:rPr>
          <w:rFonts w:cstheme="minorHAnsi"/>
          <w:sz w:val="24"/>
          <w:szCs w:val="24"/>
        </w:rPr>
        <w:t>SSITEJ</w:t>
      </w:r>
      <w:r w:rsidRPr="008D67C0">
        <w:rPr>
          <w:rFonts w:cstheme="minorHAnsi"/>
          <w:sz w:val="24"/>
          <w:szCs w:val="24"/>
        </w:rPr>
        <w:t xml:space="preserve"> a aktivit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8D67C0">
        <w:rPr>
          <w:rFonts w:cstheme="minorHAnsi"/>
          <w:sz w:val="24"/>
          <w:szCs w:val="24"/>
        </w:rPr>
        <w:t>PerformCzech</w:t>
      </w:r>
      <w:proofErr w:type="spellEnd"/>
      <w:r w:rsidRPr="008D67C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  <w:r w:rsidRPr="008D67C0">
        <w:rPr>
          <w:rFonts w:cstheme="minorHAnsi"/>
          <w:sz w:val="24"/>
          <w:szCs w:val="24"/>
        </w:rPr>
        <w:t>Divadlo Drak a Institut figurálního divadla pak uvedlo představení inscenace “</w:t>
      </w:r>
      <w:r w:rsidRPr="008D67C0">
        <w:rPr>
          <w:rFonts w:cstheme="minorHAnsi"/>
          <w:i/>
          <w:iCs/>
          <w:sz w:val="24"/>
          <w:szCs w:val="24"/>
        </w:rPr>
        <w:t>Do hajan!</w:t>
      </w:r>
      <w:r w:rsidRPr="008D67C0">
        <w:rPr>
          <w:rFonts w:cstheme="minorHAnsi"/>
          <w:sz w:val="24"/>
          <w:szCs w:val="24"/>
        </w:rPr>
        <w:t xml:space="preserve">” v režii a choreografii Veroniky </w:t>
      </w:r>
      <w:proofErr w:type="spellStart"/>
      <w:r w:rsidRPr="008D67C0">
        <w:rPr>
          <w:rFonts w:cstheme="minorHAnsi"/>
          <w:sz w:val="24"/>
          <w:szCs w:val="24"/>
        </w:rPr>
        <w:t>Poldauf</w:t>
      </w:r>
      <w:proofErr w:type="spellEnd"/>
      <w:r w:rsidRPr="008D67C0">
        <w:rPr>
          <w:rFonts w:cstheme="minorHAnsi"/>
          <w:sz w:val="24"/>
          <w:szCs w:val="24"/>
        </w:rPr>
        <w:t xml:space="preserve"> Riedlbauchové.</w:t>
      </w:r>
    </w:p>
    <w:p w14:paraId="2BEEBE09" w14:textId="25DFC759" w:rsidR="008D337E" w:rsidRPr="007A7B3D" w:rsidRDefault="008D67C0" w:rsidP="008D67C0">
      <w:pPr>
        <w:jc w:val="both"/>
        <w:rPr>
          <w:rFonts w:cstheme="minorHAnsi"/>
          <w:sz w:val="24"/>
          <w:szCs w:val="24"/>
        </w:rPr>
      </w:pPr>
      <w:r w:rsidRPr="007A7B3D">
        <w:rPr>
          <w:rFonts w:cstheme="minorHAnsi"/>
          <w:sz w:val="24"/>
          <w:szCs w:val="24"/>
        </w:rPr>
        <w:t>„</w:t>
      </w:r>
      <w:r w:rsidRPr="008D67C0">
        <w:rPr>
          <w:rFonts w:cstheme="minorHAnsi"/>
          <w:i/>
          <w:iCs/>
          <w:sz w:val="24"/>
          <w:szCs w:val="24"/>
        </w:rPr>
        <w:t>Je dobré dostat ocenění za něco, co jsem dělala s láskou a přesvědčením, že to má význam a</w:t>
      </w:r>
      <w:r w:rsidR="003E36D3">
        <w:rPr>
          <w:rFonts w:cstheme="minorHAnsi"/>
          <w:i/>
          <w:iCs/>
          <w:sz w:val="24"/>
          <w:szCs w:val="24"/>
        </w:rPr>
        <w:t> </w:t>
      </w:r>
      <w:r w:rsidRPr="008D67C0">
        <w:rPr>
          <w:rFonts w:cstheme="minorHAnsi"/>
          <w:i/>
          <w:iCs/>
          <w:sz w:val="24"/>
          <w:szCs w:val="24"/>
        </w:rPr>
        <w:t>smysl. S přesvědčením, že je to nutné a potřebné.  Zdravím všechny, kteří pracují pro</w:t>
      </w:r>
      <w:r w:rsidR="003E36D3">
        <w:rPr>
          <w:rFonts w:cstheme="minorHAnsi"/>
          <w:i/>
          <w:iCs/>
          <w:sz w:val="24"/>
          <w:szCs w:val="24"/>
        </w:rPr>
        <w:t> </w:t>
      </w:r>
      <w:proofErr w:type="gramStart"/>
      <w:r w:rsidRPr="008D67C0">
        <w:rPr>
          <w:rFonts w:cstheme="minorHAnsi"/>
          <w:i/>
          <w:iCs/>
          <w:sz w:val="24"/>
          <w:szCs w:val="24"/>
        </w:rPr>
        <w:t>rozumový</w:t>
      </w:r>
      <w:proofErr w:type="gramEnd"/>
      <w:r w:rsidRPr="008D67C0">
        <w:rPr>
          <w:rFonts w:cstheme="minorHAnsi"/>
          <w:i/>
          <w:iCs/>
          <w:sz w:val="24"/>
          <w:szCs w:val="24"/>
        </w:rPr>
        <w:t xml:space="preserve"> a především citový rozvoj dětí a mládeže, slyšících i </w:t>
      </w:r>
      <w:r>
        <w:rPr>
          <w:rFonts w:cstheme="minorHAnsi"/>
          <w:i/>
          <w:iCs/>
          <w:sz w:val="24"/>
          <w:szCs w:val="24"/>
        </w:rPr>
        <w:t>n</w:t>
      </w:r>
      <w:r w:rsidRPr="008D67C0">
        <w:rPr>
          <w:rFonts w:cstheme="minorHAnsi"/>
          <w:i/>
          <w:iCs/>
          <w:sz w:val="24"/>
          <w:szCs w:val="24"/>
        </w:rPr>
        <w:t>eslyšících. Zkrátka všech,</w:t>
      </w:r>
      <w:r w:rsidRPr="008D67C0">
        <w:rPr>
          <w:rFonts w:cstheme="minorHAnsi"/>
          <w:sz w:val="24"/>
          <w:szCs w:val="24"/>
        </w:rPr>
        <w:t>” říká oceněná Zoja Mikotová.</w:t>
      </w:r>
    </w:p>
    <w:p w14:paraId="0E9EE199" w14:textId="1623DEF2" w:rsidR="008D67C0" w:rsidRPr="008D67C0" w:rsidRDefault="008D67C0" w:rsidP="008D67C0">
      <w:pPr>
        <w:tabs>
          <w:tab w:val="left" w:pos="2400"/>
        </w:tabs>
        <w:jc w:val="both"/>
        <w:rPr>
          <w:rFonts w:cstheme="minorHAnsi"/>
          <w:sz w:val="24"/>
          <w:szCs w:val="24"/>
        </w:rPr>
      </w:pPr>
      <w:r w:rsidRPr="008D67C0">
        <w:rPr>
          <w:rFonts w:cstheme="minorHAnsi"/>
          <w:b/>
          <w:bCs/>
          <w:sz w:val="24"/>
          <w:szCs w:val="24"/>
        </w:rPr>
        <w:t>Prof. Mgr. Zoja Mikotová</w:t>
      </w:r>
      <w:r w:rsidRPr="008D67C0">
        <w:rPr>
          <w:rFonts w:cstheme="minorHAnsi"/>
          <w:sz w:val="24"/>
          <w:szCs w:val="24"/>
        </w:rPr>
        <w:t xml:space="preserve"> je významná česká režisérka a vysokoškolská pedagožka. 30 let působila jako vedoucí Ateliéru výchovné dramatiky pro neslyšící na </w:t>
      </w:r>
      <w:r w:rsidR="003E36D3">
        <w:rPr>
          <w:rFonts w:cstheme="minorHAnsi"/>
          <w:sz w:val="24"/>
          <w:szCs w:val="24"/>
        </w:rPr>
        <w:t xml:space="preserve">brněnské </w:t>
      </w:r>
      <w:r w:rsidRPr="008D67C0">
        <w:rPr>
          <w:rFonts w:cstheme="minorHAnsi"/>
          <w:sz w:val="24"/>
          <w:szCs w:val="24"/>
        </w:rPr>
        <w:t>JAMU</w:t>
      </w:r>
      <w:r w:rsidR="003E36D3">
        <w:rPr>
          <w:rFonts w:cstheme="minorHAnsi"/>
          <w:sz w:val="24"/>
          <w:szCs w:val="24"/>
        </w:rPr>
        <w:t xml:space="preserve"> (VDN)</w:t>
      </w:r>
      <w:r w:rsidRPr="008D67C0">
        <w:rPr>
          <w:rFonts w:cstheme="minorHAnsi"/>
          <w:sz w:val="24"/>
          <w:szCs w:val="24"/>
        </w:rPr>
        <w:t>, který v</w:t>
      </w:r>
      <w:r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>roce</w:t>
      </w:r>
      <w:r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>1992 založila a kde vytvořila nezaměnitelné prostředí pro rozvoj a vzdělání mladých lidí. Tvořivý přístup k divadlu pro děti a mládež uplatňuje nejen v kontaktní práci s</w:t>
      </w:r>
      <w:r w:rsidR="003E36D3"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>mladým divákem, ale i v inspirativní a soustavné pedagogické činnosti s nejmladšími herci. O</w:t>
      </w:r>
      <w:r w:rsidR="003E36D3"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>tvorbě Zoji Mikotové platí nejen to, že „otevírá dětský svět dospělým a svět dospělých dětem“, nýbrž i svět neslyšících slyšícím a svět slyšících neslyšícím, a to už od raného dětství diváků a od útlého mládí herců. Jako režisérka vytvořila řadu umělecky vysoce kvalitních inscenací, které zanechávají hlubokou stopu jak v českém divadle, tak – a to především – pozitivně formují estetické a hodnotové vnímání dětí a dospívající mládeže. </w:t>
      </w:r>
    </w:p>
    <w:p w14:paraId="004153B9" w14:textId="77777777" w:rsidR="008D67C0" w:rsidRPr="008D67C0" w:rsidRDefault="008D67C0" w:rsidP="008D67C0">
      <w:pPr>
        <w:tabs>
          <w:tab w:val="left" w:pos="2400"/>
        </w:tabs>
        <w:jc w:val="both"/>
        <w:rPr>
          <w:rFonts w:cstheme="minorHAnsi"/>
          <w:sz w:val="24"/>
          <w:szCs w:val="24"/>
        </w:rPr>
      </w:pPr>
    </w:p>
    <w:p w14:paraId="247C05FA" w14:textId="712D6DAA" w:rsidR="008D337E" w:rsidRDefault="008D67C0" w:rsidP="003E36D3">
      <w:pPr>
        <w:tabs>
          <w:tab w:val="left" w:pos="2400"/>
        </w:tabs>
        <w:jc w:val="both"/>
        <w:rPr>
          <w:rFonts w:cstheme="minorHAnsi"/>
          <w:sz w:val="24"/>
          <w:szCs w:val="24"/>
        </w:rPr>
      </w:pPr>
      <w:r w:rsidRPr="008D67C0">
        <w:rPr>
          <w:rFonts w:cstheme="minorHAnsi"/>
          <w:sz w:val="24"/>
          <w:szCs w:val="24"/>
        </w:rPr>
        <w:t xml:space="preserve">Zoja Mikotová také přednáší na konferencích, vede tvůrčí dílny, věnuje se tematice divadla </w:t>
      </w:r>
      <w:r>
        <w:rPr>
          <w:rFonts w:cstheme="minorHAnsi"/>
          <w:sz w:val="24"/>
          <w:szCs w:val="24"/>
        </w:rPr>
        <w:t>N</w:t>
      </w:r>
      <w:r w:rsidRPr="008D67C0">
        <w:rPr>
          <w:rFonts w:cstheme="minorHAnsi"/>
          <w:sz w:val="24"/>
          <w:szCs w:val="24"/>
        </w:rPr>
        <w:t xml:space="preserve">eslyšících. V roce 1992 absolvovala studijní pobyt na </w:t>
      </w:r>
      <w:proofErr w:type="spellStart"/>
      <w:r w:rsidRPr="008D67C0">
        <w:rPr>
          <w:rFonts w:cstheme="minorHAnsi"/>
          <w:sz w:val="24"/>
          <w:szCs w:val="24"/>
        </w:rPr>
        <w:t>Gallaudetově</w:t>
      </w:r>
      <w:proofErr w:type="spellEnd"/>
      <w:r w:rsidRPr="008D67C0">
        <w:rPr>
          <w:rFonts w:cstheme="minorHAnsi"/>
          <w:sz w:val="24"/>
          <w:szCs w:val="24"/>
        </w:rPr>
        <w:t xml:space="preserve"> univerzitě ve</w:t>
      </w:r>
      <w:r w:rsidR="003E36D3"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>Washingtonu (jediná univerzita na světě pro Neslyšící). Režírovala v řadě divadel v ČR i</w:t>
      </w:r>
      <w:r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>zahraničí (N</w:t>
      </w:r>
      <w:r>
        <w:rPr>
          <w:rFonts w:cstheme="minorHAnsi"/>
          <w:sz w:val="24"/>
          <w:szCs w:val="24"/>
        </w:rPr>
        <w:t>árodní divadlo</w:t>
      </w:r>
      <w:r w:rsidRPr="008D67C0">
        <w:rPr>
          <w:rFonts w:cstheme="minorHAnsi"/>
          <w:sz w:val="24"/>
          <w:szCs w:val="24"/>
        </w:rPr>
        <w:t xml:space="preserve"> Brno, M</w:t>
      </w:r>
      <w:r>
        <w:rPr>
          <w:rFonts w:cstheme="minorHAnsi"/>
          <w:sz w:val="24"/>
          <w:szCs w:val="24"/>
        </w:rPr>
        <w:t xml:space="preserve">ěstské </w:t>
      </w:r>
      <w:r w:rsidRPr="008D67C0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ivadlo</w:t>
      </w:r>
      <w:r w:rsidRPr="008D67C0">
        <w:rPr>
          <w:rFonts w:cstheme="minorHAnsi"/>
          <w:sz w:val="24"/>
          <w:szCs w:val="24"/>
        </w:rPr>
        <w:t xml:space="preserve"> Brno, M</w:t>
      </w:r>
      <w:r>
        <w:rPr>
          <w:rFonts w:cstheme="minorHAnsi"/>
          <w:sz w:val="24"/>
          <w:szCs w:val="24"/>
        </w:rPr>
        <w:t>ěstské divadlo</w:t>
      </w:r>
      <w:r w:rsidRPr="008D67C0">
        <w:rPr>
          <w:rFonts w:cstheme="minorHAnsi"/>
          <w:sz w:val="24"/>
          <w:szCs w:val="24"/>
        </w:rPr>
        <w:t xml:space="preserve"> Zlín, D</w:t>
      </w:r>
      <w:r>
        <w:rPr>
          <w:rFonts w:cstheme="minorHAnsi"/>
          <w:sz w:val="24"/>
          <w:szCs w:val="24"/>
        </w:rPr>
        <w:t>ivadlo </w:t>
      </w:r>
      <w:r w:rsidRPr="008D67C0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etra </w:t>
      </w:r>
      <w:r w:rsidRPr="008D67C0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ezruče </w:t>
      </w:r>
      <w:r w:rsidRPr="008D67C0">
        <w:rPr>
          <w:rFonts w:cstheme="minorHAnsi"/>
          <w:sz w:val="24"/>
          <w:szCs w:val="24"/>
        </w:rPr>
        <w:t>Ostrava, Divadlo Archa Praha, K</w:t>
      </w:r>
      <w:r>
        <w:rPr>
          <w:rFonts w:cstheme="minorHAnsi"/>
          <w:sz w:val="24"/>
          <w:szCs w:val="24"/>
        </w:rPr>
        <w:t>licperovo Divadlo</w:t>
      </w:r>
      <w:r w:rsidRPr="008D67C0">
        <w:rPr>
          <w:rFonts w:cstheme="minorHAnsi"/>
          <w:sz w:val="24"/>
          <w:szCs w:val="24"/>
        </w:rPr>
        <w:t xml:space="preserve"> Hradec Králové, </w:t>
      </w:r>
      <w:proofErr w:type="spellStart"/>
      <w:r w:rsidRPr="008D67C0">
        <w:rPr>
          <w:rFonts w:cstheme="minorHAnsi"/>
          <w:sz w:val="24"/>
          <w:szCs w:val="24"/>
        </w:rPr>
        <w:t>Bábkové</w:t>
      </w:r>
      <w:proofErr w:type="spellEnd"/>
      <w:r w:rsidRPr="008D67C0">
        <w:rPr>
          <w:rFonts w:cstheme="minorHAnsi"/>
          <w:sz w:val="24"/>
          <w:szCs w:val="24"/>
        </w:rPr>
        <w:t xml:space="preserve"> divadlo na </w:t>
      </w:r>
      <w:proofErr w:type="spellStart"/>
      <w:r w:rsidRPr="008D67C0">
        <w:rPr>
          <w:rFonts w:cstheme="minorHAnsi"/>
          <w:sz w:val="24"/>
          <w:szCs w:val="24"/>
        </w:rPr>
        <w:t>Rázcestí</w:t>
      </w:r>
      <w:proofErr w:type="spellEnd"/>
      <w:r w:rsidRPr="008D67C0">
        <w:rPr>
          <w:rFonts w:cstheme="minorHAnsi"/>
          <w:sz w:val="24"/>
          <w:szCs w:val="24"/>
        </w:rPr>
        <w:t xml:space="preserve"> Banská Bystrica, </w:t>
      </w:r>
      <w:proofErr w:type="spellStart"/>
      <w:r w:rsidRPr="008D67C0">
        <w:rPr>
          <w:rFonts w:cstheme="minorHAnsi"/>
          <w:sz w:val="24"/>
          <w:szCs w:val="24"/>
        </w:rPr>
        <w:t>Teatr</w:t>
      </w:r>
      <w:proofErr w:type="spellEnd"/>
      <w:r w:rsidRPr="008D67C0">
        <w:rPr>
          <w:rFonts w:cstheme="minorHAnsi"/>
          <w:sz w:val="24"/>
          <w:szCs w:val="24"/>
        </w:rPr>
        <w:t xml:space="preserve"> H. Ch. Andersena v</w:t>
      </w:r>
      <w:r>
        <w:rPr>
          <w:rFonts w:cstheme="minorHAnsi"/>
          <w:sz w:val="24"/>
          <w:szCs w:val="24"/>
        </w:rPr>
        <w:t> Lublinu</w:t>
      </w:r>
      <w:r w:rsidRPr="008D67C0">
        <w:rPr>
          <w:rFonts w:cstheme="minorHAnsi"/>
          <w:sz w:val="24"/>
          <w:szCs w:val="24"/>
        </w:rPr>
        <w:t xml:space="preserve">, Divadlo Brett ve Vídni, Divadlo v 7 a půl Brno, Divadlo v Dlouhé Praha, </w:t>
      </w:r>
      <w:proofErr w:type="spellStart"/>
      <w:r w:rsidRPr="008D67C0">
        <w:rPr>
          <w:rFonts w:cstheme="minorHAnsi"/>
          <w:sz w:val="24"/>
          <w:szCs w:val="24"/>
        </w:rPr>
        <w:t>HaDivadlo</w:t>
      </w:r>
      <w:proofErr w:type="spellEnd"/>
      <w:r w:rsidRPr="008D67C0">
        <w:rPr>
          <w:rFonts w:cstheme="minorHAnsi"/>
          <w:sz w:val="24"/>
          <w:szCs w:val="24"/>
        </w:rPr>
        <w:t xml:space="preserve"> Brno, Divadlo KAAT</w:t>
      </w:r>
      <w:r>
        <w:rPr>
          <w:rFonts w:cstheme="minorHAnsi"/>
          <w:sz w:val="24"/>
          <w:szCs w:val="24"/>
        </w:rPr>
        <w:t xml:space="preserve"> v </w:t>
      </w:r>
      <w:proofErr w:type="spellStart"/>
      <w:r w:rsidRPr="008D67C0">
        <w:rPr>
          <w:rFonts w:cstheme="minorHAnsi"/>
          <w:sz w:val="24"/>
          <w:szCs w:val="24"/>
        </w:rPr>
        <w:t>Yokoham</w:t>
      </w:r>
      <w:r>
        <w:rPr>
          <w:rFonts w:cstheme="minorHAnsi"/>
          <w:sz w:val="24"/>
          <w:szCs w:val="24"/>
        </w:rPr>
        <w:t>ě</w:t>
      </w:r>
      <w:proofErr w:type="spellEnd"/>
      <w:r w:rsidRPr="008D67C0">
        <w:rPr>
          <w:rFonts w:cstheme="minorHAnsi"/>
          <w:sz w:val="24"/>
          <w:szCs w:val="24"/>
        </w:rPr>
        <w:t xml:space="preserve">, </w:t>
      </w:r>
      <w:proofErr w:type="spellStart"/>
      <w:r w:rsidRPr="008D67C0">
        <w:rPr>
          <w:rFonts w:cstheme="minorHAnsi"/>
          <w:sz w:val="24"/>
          <w:szCs w:val="24"/>
        </w:rPr>
        <w:t>Theater</w:t>
      </w:r>
      <w:proofErr w:type="spellEnd"/>
      <w:r w:rsidRPr="008D67C0">
        <w:rPr>
          <w:rFonts w:cstheme="minorHAnsi"/>
          <w:sz w:val="24"/>
          <w:szCs w:val="24"/>
        </w:rPr>
        <w:t xml:space="preserve"> </w:t>
      </w:r>
      <w:proofErr w:type="spellStart"/>
      <w:r w:rsidRPr="008D67C0">
        <w:rPr>
          <w:rFonts w:cstheme="minorHAnsi"/>
          <w:sz w:val="24"/>
          <w:szCs w:val="24"/>
        </w:rPr>
        <w:t>Golden</w:t>
      </w:r>
      <w:proofErr w:type="spellEnd"/>
      <w:r w:rsidRPr="008D67C0">
        <w:rPr>
          <w:rFonts w:cstheme="minorHAnsi"/>
          <w:sz w:val="24"/>
          <w:szCs w:val="24"/>
        </w:rPr>
        <w:t xml:space="preserve"> </w:t>
      </w:r>
      <w:proofErr w:type="spellStart"/>
      <w:r w:rsidRPr="008D67C0">
        <w:rPr>
          <w:rFonts w:cstheme="minorHAnsi"/>
          <w:sz w:val="24"/>
          <w:szCs w:val="24"/>
        </w:rPr>
        <w:t>Fische</w:t>
      </w:r>
      <w:proofErr w:type="spellEnd"/>
      <w:r>
        <w:rPr>
          <w:rFonts w:cstheme="minorHAnsi"/>
          <w:sz w:val="24"/>
          <w:szCs w:val="24"/>
        </w:rPr>
        <w:t xml:space="preserve"> v</w:t>
      </w:r>
      <w:r w:rsidRPr="008D67C0">
        <w:rPr>
          <w:rFonts w:cstheme="minorHAnsi"/>
          <w:sz w:val="24"/>
          <w:szCs w:val="24"/>
        </w:rPr>
        <w:t xml:space="preserve"> </w:t>
      </w:r>
      <w:proofErr w:type="spellStart"/>
      <w:r w:rsidRPr="008D67C0">
        <w:rPr>
          <w:rFonts w:cstheme="minorHAnsi"/>
          <w:sz w:val="24"/>
          <w:szCs w:val="24"/>
        </w:rPr>
        <w:t>Chemnitz</w:t>
      </w:r>
      <w:r>
        <w:rPr>
          <w:rFonts w:cstheme="minorHAnsi"/>
          <w:sz w:val="24"/>
          <w:szCs w:val="24"/>
        </w:rPr>
        <w:t>u</w:t>
      </w:r>
      <w:proofErr w:type="spellEnd"/>
      <w:r w:rsidRPr="008D67C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 další</w:t>
      </w:r>
      <w:r w:rsidRPr="008D67C0">
        <w:rPr>
          <w:rFonts w:cstheme="minorHAnsi"/>
          <w:sz w:val="24"/>
          <w:szCs w:val="24"/>
        </w:rPr>
        <w:t xml:space="preserve">). Jako choreografka pracovala </w:t>
      </w:r>
      <w:proofErr w:type="spellStart"/>
      <w:r w:rsidRPr="008D67C0">
        <w:rPr>
          <w:rFonts w:cstheme="minorHAnsi"/>
          <w:sz w:val="24"/>
          <w:szCs w:val="24"/>
        </w:rPr>
        <w:t>vMaďarsku</w:t>
      </w:r>
      <w:proofErr w:type="spellEnd"/>
      <w:r w:rsidRPr="008D67C0">
        <w:rPr>
          <w:rFonts w:cstheme="minorHAnsi"/>
          <w:sz w:val="24"/>
          <w:szCs w:val="24"/>
        </w:rPr>
        <w:t>, Polsku, Německu, Rakousku a ve Francii. Se studenty a absolventy VDN se zúčastnila řady festivalů a vedla workshopy doma i ve světě. V roce 2004 byla oceněna Výroční</w:t>
      </w:r>
      <w:r w:rsidR="003E36D3"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>cenou Českého centra ASSITEJ. V roce 2006 dostala medaili Ministerstva školství, mládeže tělovýchovy II. stupně za uměleckou a pedagogickou činnost. V roce 2007 jí byla udělena Zlatá medaile JAMU. V roce 2018 jí byla udělena Cena města Brna pro rok 2017</w:t>
      </w:r>
      <w:r w:rsidR="003E36D3">
        <w:rPr>
          <w:rFonts w:cstheme="minorHAnsi"/>
          <w:sz w:val="24"/>
          <w:szCs w:val="24"/>
        </w:rPr>
        <w:t xml:space="preserve"> </w:t>
      </w:r>
      <w:r w:rsidRPr="008D67C0">
        <w:rPr>
          <w:rFonts w:cstheme="minorHAnsi"/>
          <w:sz w:val="24"/>
          <w:szCs w:val="24"/>
        </w:rPr>
        <w:t>pro</w:t>
      </w:r>
      <w:r w:rsidR="003E36D3"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>oblast dramatického umění a v roce 2019 Cena Unie Neslyšících v Brně za osobní přínos pro neslyšící. V roce 2022 obdržela Cenu Ministerstva kultury České republiky za přínos v</w:t>
      </w:r>
      <w:r w:rsidR="003E36D3"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>oblasti divadla, za rozvíjení osobité poetiky básnického divadla, opřeného o pohyb, vtip a</w:t>
      </w:r>
      <w:r w:rsidR="003E36D3">
        <w:rPr>
          <w:rFonts w:cstheme="minorHAnsi"/>
          <w:sz w:val="24"/>
          <w:szCs w:val="24"/>
        </w:rPr>
        <w:t> </w:t>
      </w:r>
      <w:r w:rsidRPr="008D67C0">
        <w:rPr>
          <w:rFonts w:cstheme="minorHAnsi"/>
          <w:sz w:val="24"/>
          <w:szCs w:val="24"/>
        </w:rPr>
        <w:t>múzičnost, a za umělecké a pedagogické úsilí propojovat svět neslyšících a slyšících.</w:t>
      </w:r>
      <w:r w:rsidR="003E36D3">
        <w:rPr>
          <w:rFonts w:cstheme="minorHAnsi"/>
          <w:sz w:val="24"/>
          <w:szCs w:val="24"/>
        </w:rPr>
        <w:t xml:space="preserve"> </w:t>
      </w:r>
    </w:p>
    <w:p w14:paraId="0145076F" w14:textId="71EA061F" w:rsidR="003E36D3" w:rsidRDefault="003E36D3" w:rsidP="003E36D3">
      <w:pPr>
        <w:tabs>
          <w:tab w:val="left" w:pos="2400"/>
        </w:tabs>
        <w:jc w:val="both"/>
        <w:rPr>
          <w:rFonts w:cstheme="minorHAnsi"/>
          <w:sz w:val="24"/>
          <w:szCs w:val="24"/>
        </w:rPr>
      </w:pP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39F9BB43" wp14:editId="2B6134BB">
            <wp:extent cx="4341367" cy="3606800"/>
            <wp:effectExtent l="0" t="0" r="2540" b="0"/>
            <wp:docPr id="844754480" name="Obrázek 4" descr="Obsah obrázku Lidská tvář, oblečení, osoba, úsmě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obrázku Lidská tvář, oblečení, osoba, úsměv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014" cy="362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F906D" w14:textId="730F6EE6" w:rsidR="003E36D3" w:rsidRDefault="003E36D3" w:rsidP="003E36D3">
      <w:pPr>
        <w:tabs>
          <w:tab w:val="left" w:pos="2400"/>
        </w:tabs>
        <w:jc w:val="both"/>
        <w:rPr>
          <w:rFonts w:cstheme="minorHAnsi"/>
          <w:i/>
          <w:iCs/>
          <w:sz w:val="24"/>
          <w:szCs w:val="24"/>
        </w:rPr>
      </w:pPr>
      <w:r w:rsidRPr="003E36D3">
        <w:rPr>
          <w:rFonts w:cstheme="minorHAnsi"/>
          <w:i/>
          <w:iCs/>
          <w:sz w:val="24"/>
          <w:szCs w:val="24"/>
        </w:rPr>
        <w:t>Zoja Mikotová, zdroj: osobní archiv</w:t>
      </w:r>
    </w:p>
    <w:p w14:paraId="5368889A" w14:textId="2E24949C" w:rsidR="003E36D3" w:rsidRDefault="003E36D3" w:rsidP="003E36D3">
      <w:pPr>
        <w:tabs>
          <w:tab w:val="left" w:pos="2400"/>
        </w:tabs>
        <w:jc w:val="both"/>
        <w:rPr>
          <w:rFonts w:cstheme="minorHAnsi"/>
          <w:sz w:val="24"/>
          <w:szCs w:val="24"/>
        </w:rPr>
      </w:pPr>
      <w:r w:rsidRPr="003E36D3">
        <w:rPr>
          <w:rFonts w:cstheme="minorHAnsi"/>
          <w:sz w:val="24"/>
          <w:szCs w:val="24"/>
        </w:rPr>
        <w:lastRenderedPageBreak/>
        <w:t xml:space="preserve">Činnost </w:t>
      </w:r>
      <w:r w:rsidRPr="003E36D3">
        <w:rPr>
          <w:rFonts w:cstheme="minorHAnsi"/>
          <w:b/>
          <w:bCs/>
          <w:sz w:val="24"/>
          <w:szCs w:val="24"/>
        </w:rPr>
        <w:t>Českého střediska ASSITEJ</w:t>
      </w:r>
      <w:r w:rsidRPr="003E36D3">
        <w:rPr>
          <w:rFonts w:cstheme="minorHAnsi"/>
          <w:sz w:val="24"/>
          <w:szCs w:val="24"/>
        </w:rPr>
        <w:t xml:space="preserve"> koordinuje Institut umění – Divadelní ústav </w:t>
      </w:r>
      <w:r>
        <w:rPr>
          <w:rFonts w:cstheme="minorHAnsi"/>
          <w:sz w:val="24"/>
          <w:szCs w:val="24"/>
        </w:rPr>
        <w:t xml:space="preserve">(IDU) </w:t>
      </w:r>
      <w:r w:rsidRPr="003E36D3">
        <w:rPr>
          <w:rFonts w:cstheme="minorHAnsi"/>
          <w:sz w:val="24"/>
          <w:szCs w:val="24"/>
        </w:rPr>
        <w:t xml:space="preserve">a historie této mezinárodní nevládní organizace přidružené k UNESCO je s naší zemí spojena od samých začátků, kdy se v roce 1966 konal v Praze její první kongres. Dlouhodobě vynikající vztahy českých divadelníků s touto organizací potvrzuje i fakt, že exekutivní výbor ASSITEJ bude letos na podzim zasedat v Praze v rámci programu pro zahraniční hosty </w:t>
      </w:r>
      <w:proofErr w:type="spellStart"/>
      <w:r w:rsidRPr="003E36D3">
        <w:rPr>
          <w:rFonts w:cstheme="minorHAnsi"/>
          <w:sz w:val="24"/>
          <w:szCs w:val="24"/>
        </w:rPr>
        <w:t>Hi</w:t>
      </w:r>
      <w:proofErr w:type="spellEnd"/>
      <w:r>
        <w:rPr>
          <w:rFonts w:cstheme="minorHAnsi"/>
          <w:sz w:val="24"/>
          <w:szCs w:val="24"/>
        </w:rPr>
        <w:t> </w:t>
      </w:r>
      <w:proofErr w:type="spellStart"/>
      <w:r w:rsidRPr="003E36D3">
        <w:rPr>
          <w:rFonts w:cstheme="minorHAnsi"/>
          <w:sz w:val="24"/>
          <w:szCs w:val="24"/>
        </w:rPr>
        <w:t>PerformanCZ</w:t>
      </w:r>
      <w:proofErr w:type="spellEnd"/>
      <w:r>
        <w:rPr>
          <w:rFonts w:cstheme="minorHAnsi"/>
          <w:sz w:val="24"/>
          <w:szCs w:val="24"/>
        </w:rPr>
        <w:t> </w:t>
      </w:r>
      <w:proofErr w:type="spellStart"/>
      <w:r w:rsidRPr="003E36D3">
        <w:rPr>
          <w:rFonts w:cstheme="minorHAnsi"/>
          <w:sz w:val="24"/>
          <w:szCs w:val="24"/>
        </w:rPr>
        <w:t>Visitors</w:t>
      </w:r>
      <w:proofErr w:type="spellEnd"/>
      <w:r w:rsidRPr="003E36D3">
        <w:rPr>
          <w:rFonts w:cstheme="minorHAnsi"/>
          <w:sz w:val="24"/>
          <w:szCs w:val="24"/>
        </w:rPr>
        <w:t>´</w:t>
      </w:r>
      <w:r>
        <w:rPr>
          <w:rFonts w:cstheme="minorHAnsi"/>
          <w:sz w:val="24"/>
          <w:szCs w:val="24"/>
        </w:rPr>
        <w:t> </w:t>
      </w:r>
      <w:r w:rsidRPr="003E36D3">
        <w:rPr>
          <w:rFonts w:cstheme="minorHAnsi"/>
          <w:sz w:val="24"/>
          <w:szCs w:val="24"/>
        </w:rPr>
        <w:t>Program a spolupráce v rámci dalších projektů ASSITEJ jsou naplánovány i na další roky. </w:t>
      </w:r>
    </w:p>
    <w:p w14:paraId="405635AA" w14:textId="579FE770" w:rsidR="003E36D3" w:rsidRPr="003E36D3" w:rsidRDefault="00931ABA" w:rsidP="003E36D3">
      <w:pPr>
        <w:tabs>
          <w:tab w:val="left" w:pos="2400"/>
        </w:tabs>
        <w:jc w:val="both"/>
        <w:rPr>
          <w:rFonts w:cstheme="minorHAnsi"/>
          <w:sz w:val="24"/>
          <w:szCs w:val="24"/>
        </w:rPr>
      </w:pPr>
      <w:hyperlink r:id="rId12" w:history="1">
        <w:r w:rsidR="003E36D3" w:rsidRPr="003E36D3">
          <w:rPr>
            <w:rStyle w:val="Hypertextovodkaz"/>
            <w:rFonts w:ascii="Calibri" w:eastAsiaTheme="majorEastAsia" w:hAnsi="Calibri" w:cs="Calibri"/>
          </w:rPr>
          <w:t>Více informací o Českém středisku ASSITEJ</w:t>
        </w:r>
      </w:hyperlink>
      <w:bookmarkStart w:id="0" w:name="_GoBack"/>
      <w:bookmarkEnd w:id="0"/>
    </w:p>
    <w:p w14:paraId="1675D033" w14:textId="3CEF6E01" w:rsidR="007A7B3D" w:rsidRPr="008D337E" w:rsidRDefault="004D7D2B" w:rsidP="003E36D3">
      <w:pPr>
        <w:tabs>
          <w:tab w:val="left" w:pos="2400"/>
        </w:tabs>
        <w:jc w:val="both"/>
        <w:rPr>
          <w:rFonts w:cstheme="minorHAnsi"/>
          <w:sz w:val="23"/>
          <w:szCs w:val="23"/>
        </w:rPr>
      </w:pPr>
      <w:r w:rsidRPr="007A7B3D">
        <w:rPr>
          <w:rStyle w:val="normaltextrun"/>
          <w:rFonts w:cstheme="minorHAnsi"/>
          <w:b/>
          <w:color w:val="000000"/>
          <w:sz w:val="24"/>
          <w:szCs w:val="24"/>
        </w:rPr>
        <w:t>Kontakt</w:t>
      </w:r>
      <w:r w:rsidR="003E36D3">
        <w:rPr>
          <w:rStyle w:val="normaltextrun"/>
          <w:rFonts w:cstheme="minorHAnsi"/>
          <w:b/>
          <w:color w:val="000000"/>
          <w:sz w:val="24"/>
          <w:szCs w:val="24"/>
        </w:rPr>
        <w:t>ní osoba</w:t>
      </w:r>
      <w:r w:rsidRPr="007A7B3D">
        <w:rPr>
          <w:rStyle w:val="normaltextrun"/>
          <w:rFonts w:cstheme="minorHAnsi"/>
          <w:b/>
          <w:color w:val="000000"/>
          <w:sz w:val="24"/>
          <w:szCs w:val="24"/>
        </w:rPr>
        <w:t>:</w:t>
      </w:r>
      <w:r w:rsidRPr="007A7B3D">
        <w:rPr>
          <w:rStyle w:val="normaltextrun"/>
          <w:rFonts w:cstheme="minorHAnsi"/>
          <w:color w:val="000000"/>
          <w:sz w:val="24"/>
          <w:szCs w:val="24"/>
        </w:rPr>
        <w:t xml:space="preserve"> </w:t>
      </w:r>
      <w:r w:rsidR="003E36D3" w:rsidRPr="003E36D3">
        <w:rPr>
          <w:rStyle w:val="normaltextrun"/>
          <w:rFonts w:cstheme="minorHAnsi"/>
          <w:color w:val="000000"/>
          <w:sz w:val="24"/>
          <w:szCs w:val="24"/>
        </w:rPr>
        <w:t>Veronika Nádeníčková, tajemnice Českého střediska ASSITEJ</w:t>
      </w:r>
      <w:r w:rsidR="003E36D3">
        <w:rPr>
          <w:rStyle w:val="normaltextrun"/>
          <w:rFonts w:cstheme="minorHAnsi"/>
          <w:color w:val="000000"/>
          <w:sz w:val="24"/>
          <w:szCs w:val="24"/>
        </w:rPr>
        <w:t xml:space="preserve">, </w:t>
      </w:r>
      <w:hyperlink r:id="rId13" w:history="1">
        <w:r w:rsidR="003E36D3" w:rsidRPr="003E36D3">
          <w:rPr>
            <w:rStyle w:val="Hypertextovodkaz"/>
            <w:rFonts w:cstheme="minorHAnsi"/>
            <w:sz w:val="24"/>
            <w:szCs w:val="24"/>
          </w:rPr>
          <w:t>veronika.nadenickova@idu.cz</w:t>
        </w:r>
      </w:hyperlink>
    </w:p>
    <w:sectPr w:rsidR="007A7B3D" w:rsidRPr="008D337E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D4A33" w14:textId="77777777" w:rsidR="00931ABA" w:rsidRDefault="00931ABA" w:rsidP="00802AEF">
      <w:pPr>
        <w:spacing w:after="0" w:line="240" w:lineRule="auto"/>
      </w:pPr>
      <w:r>
        <w:separator/>
      </w:r>
    </w:p>
  </w:endnote>
  <w:endnote w:type="continuationSeparator" w:id="0">
    <w:p w14:paraId="5FE48255" w14:textId="77777777" w:rsidR="00931ABA" w:rsidRDefault="00931ABA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8DC60" w14:textId="77777777" w:rsidR="00802AEF" w:rsidRDefault="00802AEF">
    <w:pPr>
      <w:pStyle w:val="Zpat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 wp14:anchorId="46665A07" wp14:editId="5F9895D5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36172" w14:textId="77777777" w:rsidR="00931ABA" w:rsidRDefault="00931ABA" w:rsidP="00802AEF">
      <w:pPr>
        <w:spacing w:after="0" w:line="240" w:lineRule="auto"/>
      </w:pPr>
      <w:r>
        <w:separator/>
      </w:r>
    </w:p>
  </w:footnote>
  <w:footnote w:type="continuationSeparator" w:id="0">
    <w:p w14:paraId="6C0C6E33" w14:textId="77777777" w:rsidR="00931ABA" w:rsidRDefault="00931ABA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AA0BE" w14:textId="77777777" w:rsidR="00802AEF" w:rsidRDefault="00802AEF">
    <w:pPr>
      <w:pStyle w:val="Zhlav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 wp14:anchorId="4C0DC851" wp14:editId="47CAB3F3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2B"/>
    <w:rsid w:val="00073206"/>
    <w:rsid w:val="00092FA5"/>
    <w:rsid w:val="00145026"/>
    <w:rsid w:val="00192BE8"/>
    <w:rsid w:val="001C0564"/>
    <w:rsid w:val="001C46B5"/>
    <w:rsid w:val="001E0C5C"/>
    <w:rsid w:val="001E2067"/>
    <w:rsid w:val="001F3073"/>
    <w:rsid w:val="00267A29"/>
    <w:rsid w:val="00313D3E"/>
    <w:rsid w:val="003D3A31"/>
    <w:rsid w:val="003E36D3"/>
    <w:rsid w:val="004457F8"/>
    <w:rsid w:val="004D7D2B"/>
    <w:rsid w:val="005C4476"/>
    <w:rsid w:val="00676188"/>
    <w:rsid w:val="00681EA1"/>
    <w:rsid w:val="006D649D"/>
    <w:rsid w:val="00721445"/>
    <w:rsid w:val="00722442"/>
    <w:rsid w:val="00754A80"/>
    <w:rsid w:val="007A0F39"/>
    <w:rsid w:val="007A7B3D"/>
    <w:rsid w:val="007C1044"/>
    <w:rsid w:val="00802AEF"/>
    <w:rsid w:val="008642C4"/>
    <w:rsid w:val="008A64C2"/>
    <w:rsid w:val="008C652A"/>
    <w:rsid w:val="008D337E"/>
    <w:rsid w:val="008D67C0"/>
    <w:rsid w:val="008D6E77"/>
    <w:rsid w:val="00931ABA"/>
    <w:rsid w:val="009B113D"/>
    <w:rsid w:val="009C6B14"/>
    <w:rsid w:val="009D2536"/>
    <w:rsid w:val="009F58CB"/>
    <w:rsid w:val="00A566E9"/>
    <w:rsid w:val="00A9561C"/>
    <w:rsid w:val="00B6554D"/>
    <w:rsid w:val="00B92154"/>
    <w:rsid w:val="00C14BC2"/>
    <w:rsid w:val="00C67246"/>
    <w:rsid w:val="00CD2C68"/>
    <w:rsid w:val="00CF5BD4"/>
    <w:rsid w:val="00D42193"/>
    <w:rsid w:val="00D62B35"/>
    <w:rsid w:val="00E001A9"/>
    <w:rsid w:val="00E47FF0"/>
    <w:rsid w:val="00E93627"/>
    <w:rsid w:val="00F06D58"/>
    <w:rsid w:val="00FC5EFD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87B8A"/>
  <w15:docId w15:val="{9684C98B-D767-4F36-8CAB-893C5CCB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7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paragraph" w:customStyle="1" w:styleId="paragraph">
    <w:name w:val="paragraph"/>
    <w:basedOn w:val="Normln"/>
    <w:rsid w:val="004D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D7D2B"/>
  </w:style>
  <w:style w:type="character" w:customStyle="1" w:styleId="eop">
    <w:name w:val="eop"/>
    <w:basedOn w:val="Standardnpsmoodstavce"/>
    <w:rsid w:val="004D7D2B"/>
  </w:style>
  <w:style w:type="character" w:customStyle="1" w:styleId="spellingerror">
    <w:name w:val="spellingerror"/>
    <w:basedOn w:val="Standardnpsmoodstavce"/>
    <w:rsid w:val="004D7D2B"/>
  </w:style>
  <w:style w:type="character" w:customStyle="1" w:styleId="scxw136806769">
    <w:name w:val="scxw136806769"/>
    <w:basedOn w:val="Standardnpsmoodstavce"/>
    <w:rsid w:val="004D7D2B"/>
  </w:style>
  <w:style w:type="character" w:styleId="Hypertextovodkaz">
    <w:name w:val="Hyperlink"/>
    <w:basedOn w:val="Standardnpsmoodstavce"/>
    <w:uiPriority w:val="99"/>
    <w:unhideWhenUsed/>
    <w:rsid w:val="00C6724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7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ndul\Downloads\veronika.nadenickova@idu.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assitej.idu.cz/ceske-stredisko-assitej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3" ma:contentTypeDescription="Vytvoří nový dokument" ma:contentTypeScope="" ma:versionID="ebbf6bcf3eff3a160da610b742b44094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d8e1863a670b17b1a22c0fa0211fc285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E3E9D-428B-42AA-B925-C1298C0DC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727F16-67D7-4054-BB3F-AF8A4C47F922}">
  <ds:schemaRefs>
    <ds:schemaRef ds:uri="http://schemas.microsoft.com/office/2006/metadata/properties"/>
    <ds:schemaRef ds:uri="http://schemas.microsoft.com/office/infopath/2007/PartnerControls"/>
    <ds:schemaRef ds:uri="4db66e18-8cc9-4286-b396-6b9e68677bb1"/>
  </ds:schemaRefs>
</ds:datastoreItem>
</file>

<file path=customXml/itemProps3.xml><?xml version="1.0" encoding="utf-8"?>
<ds:datastoreItem xmlns:ds="http://schemas.openxmlformats.org/officeDocument/2006/customXml" ds:itemID="{E41193F3-41C7-4BC3-9A8D-0576A6DB5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IDU_Black</Template>
  <TotalTime>1</TotalTime>
  <Pages>1</Pages>
  <Words>715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Poláková Anna</cp:lastModifiedBy>
  <cp:revision>3</cp:revision>
  <cp:lastPrinted>2018-08-08T12:09:00Z</cp:lastPrinted>
  <dcterms:created xsi:type="dcterms:W3CDTF">2024-06-10T11:45:00Z</dcterms:created>
  <dcterms:modified xsi:type="dcterms:W3CDTF">2024-06-10T11:45:00Z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