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33028B3F" w:rsidR="004A5614" w:rsidRPr="00F80FD7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F80FD7">
        <w:rPr>
          <w:rFonts w:asciiTheme="majorHAnsi" w:hAnsiTheme="majorHAnsi" w:cs="Arial"/>
          <w:b/>
        </w:rPr>
        <w:t xml:space="preserve">Tisková zpráva </w:t>
      </w:r>
      <w:r w:rsidRPr="00F80FD7">
        <w:rPr>
          <w:rFonts w:asciiTheme="majorHAnsi" w:hAnsiTheme="majorHAnsi" w:cs="Arial"/>
        </w:rPr>
        <w:t>|</w:t>
      </w:r>
      <w:r w:rsidR="00077B22">
        <w:rPr>
          <w:rFonts w:asciiTheme="majorHAnsi" w:hAnsiTheme="majorHAnsi" w:cs="Arial"/>
        </w:rPr>
        <w:t>1</w:t>
      </w:r>
      <w:r w:rsidRPr="00F80FD7">
        <w:rPr>
          <w:rFonts w:asciiTheme="majorHAnsi" w:hAnsiTheme="majorHAnsi" w:cs="Arial"/>
        </w:rPr>
        <w:t xml:space="preserve">. </w:t>
      </w:r>
      <w:r w:rsidR="007C2E06">
        <w:rPr>
          <w:rFonts w:asciiTheme="majorHAnsi" w:hAnsiTheme="majorHAnsi" w:cs="Arial"/>
        </w:rPr>
        <w:t>8</w:t>
      </w:r>
      <w:r w:rsidRPr="00F80FD7">
        <w:rPr>
          <w:rFonts w:asciiTheme="majorHAnsi" w:hAnsiTheme="majorHAnsi" w:cs="Arial"/>
        </w:rPr>
        <w:t>. 202</w:t>
      </w:r>
      <w:r w:rsidR="001616B7" w:rsidRPr="00F80FD7">
        <w:rPr>
          <w:rFonts w:asciiTheme="majorHAnsi" w:hAnsiTheme="majorHAnsi" w:cs="Arial"/>
        </w:rPr>
        <w:t>3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0D59A0AC" w14:textId="0ED7F772" w:rsidR="004A5614" w:rsidRPr="004744BA" w:rsidRDefault="001616B7" w:rsidP="00705131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GoBack"/>
      <w:r>
        <w:rPr>
          <w:rFonts w:asciiTheme="majorHAnsi" w:hAnsiTheme="majorHAnsi"/>
          <w:b/>
          <w:bCs/>
          <w:sz w:val="32"/>
          <w:szCs w:val="32"/>
        </w:rPr>
        <w:t xml:space="preserve">Noc divadel v ČR vstupuje do druhé dekády </w:t>
      </w:r>
    </w:p>
    <w:bookmarkEnd w:id="0"/>
    <w:p w14:paraId="7AFFC769" w14:textId="77777777" w:rsidR="00D04768" w:rsidRPr="00705131" w:rsidRDefault="00D04768" w:rsidP="004A5614">
      <w:pPr>
        <w:jc w:val="center"/>
        <w:rPr>
          <w:sz w:val="22"/>
          <w:szCs w:val="22"/>
        </w:rPr>
      </w:pPr>
    </w:p>
    <w:p w14:paraId="761795C8" w14:textId="0D3A5155" w:rsidR="00BA4612" w:rsidRPr="00001280" w:rsidRDefault="005C65AD" w:rsidP="00E36079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</w:pPr>
      <w:r w:rsidRPr="00001280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>Jedenáctý ročník Noci divadel se uskuteční tradičně třetí listopadovou sobotu – 18.</w:t>
      </w:r>
      <w:r w:rsidR="00F80FD7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> </w:t>
      </w:r>
      <w:r w:rsidRPr="00001280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>11.</w:t>
      </w:r>
      <w:r w:rsidR="00F80FD7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> </w:t>
      </w:r>
      <w:r w:rsidRPr="00001280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 xml:space="preserve">2023, letos s podtitulem "HOŘÍ!”. Největší divadelní svátek opět nabídne prohlídky, divadelní dílny, diskuse s tvůrci, představení a performance – zdarma nebo za symbolické vstupné. </w:t>
      </w:r>
    </w:p>
    <w:p w14:paraId="52C33340" w14:textId="259211DE" w:rsidR="00BA4612" w:rsidRPr="00001280" w:rsidRDefault="00BA4612" w:rsidP="00E36079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</w:pPr>
    </w:p>
    <w:p w14:paraId="3EA88EB8" w14:textId="32DF5552" w:rsidR="00BA4612" w:rsidRPr="00001280" w:rsidRDefault="00BA4612" w:rsidP="00BA4612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</w:pPr>
      <w:r w:rsidRPr="00001280">
        <w:rPr>
          <w:rFonts w:asciiTheme="majorHAnsi" w:hAnsiTheme="majorHAnsi" w:cs="Segoe UI"/>
          <w:b/>
          <w:bCs/>
          <w:color w:val="000000" w:themeColor="text1"/>
          <w:shd w:val="clear" w:color="auto" w:fill="FFFFFF"/>
        </w:rPr>
        <w:t>Noc divadel 2023 | Hoří!</w:t>
      </w:r>
    </w:p>
    <w:p w14:paraId="369FF6C2" w14:textId="3CD8F1BF" w:rsidR="004A5614" w:rsidRPr="00001280" w:rsidRDefault="00BA4612" w:rsidP="00BA4612">
      <w:pPr>
        <w:spacing w:line="360" w:lineRule="auto"/>
        <w:jc w:val="both"/>
        <w:rPr>
          <w:rFonts w:asciiTheme="majorHAnsi" w:hAnsiTheme="majorHAnsi"/>
        </w:rPr>
      </w:pPr>
      <w:r w:rsidRPr="00001280">
        <w:rPr>
          <w:rFonts w:asciiTheme="majorHAnsi" w:hAnsiTheme="majorHAnsi"/>
        </w:rPr>
        <w:t>“</w:t>
      </w:r>
      <w:r w:rsidRPr="00001280">
        <w:rPr>
          <w:rFonts w:asciiTheme="majorHAnsi" w:hAnsiTheme="majorHAnsi"/>
          <w:i/>
        </w:rPr>
        <w:t>Inspirací pro letošní téma jsou dvě výročí, která se k letošnímu datu konání Noci divadel váží. Obě jsou spojená s českou první scénou, Národním divadlem. 18. listopadu 1883 bylo divadlo znovuotevřeno po požáru, který budovu zachvátil v prvním roce jejího fungování, 18. listopadu 1983 bylo divadlo otevřeno po rozsáhlé přestavbě a dostavbě jeho okolí. Jak je to však u Noci divadel zvykem, téma „HOŘÍ!“ je opět otevřené nejširšímu spektru interpretací a ztvárnění ze strany pořadatelů, a to především v kontextu současných výzev, jako je válka na Ukrajině, klimatická změna či další apely, které hýbou naší společností,</w:t>
      </w:r>
      <w:r w:rsidRPr="00001280">
        <w:rPr>
          <w:rFonts w:asciiTheme="majorHAnsi" w:hAnsiTheme="majorHAnsi"/>
        </w:rPr>
        <w:t xml:space="preserve">” </w:t>
      </w:r>
      <w:r w:rsidR="00F85FD4" w:rsidRPr="00001280">
        <w:rPr>
          <w:rFonts w:asciiTheme="majorHAnsi" w:hAnsiTheme="majorHAnsi"/>
        </w:rPr>
        <w:t xml:space="preserve">vysvětluje Martina Pecková Černá z Institutu umění – Divadelního ústavu, který akci koordinuje. </w:t>
      </w:r>
    </w:p>
    <w:p w14:paraId="69BF06BF" w14:textId="6072CFD6" w:rsidR="00F85FD4" w:rsidRPr="00001280" w:rsidRDefault="00F85FD4" w:rsidP="00BA4612">
      <w:pPr>
        <w:spacing w:line="360" w:lineRule="auto"/>
        <w:jc w:val="both"/>
        <w:rPr>
          <w:rFonts w:asciiTheme="majorHAnsi" w:hAnsiTheme="majorHAnsi"/>
        </w:rPr>
      </w:pPr>
    </w:p>
    <w:p w14:paraId="2F9C27A6" w14:textId="5C874E6C" w:rsidR="00F85FD4" w:rsidRPr="00001280" w:rsidRDefault="00F85FD4" w:rsidP="00BA4612">
      <w:pPr>
        <w:spacing w:line="360" w:lineRule="auto"/>
        <w:jc w:val="both"/>
        <w:rPr>
          <w:rFonts w:asciiTheme="majorHAnsi" w:hAnsiTheme="majorHAnsi"/>
          <w:b/>
        </w:rPr>
      </w:pPr>
      <w:r w:rsidRPr="00001280">
        <w:rPr>
          <w:rFonts w:asciiTheme="majorHAnsi" w:hAnsiTheme="majorHAnsi"/>
          <w:b/>
        </w:rPr>
        <w:t>Noc otevřených divadel a výjimečných zážitků již po jedenácté</w:t>
      </w:r>
    </w:p>
    <w:p w14:paraId="0FEE17BD" w14:textId="3FBA603E" w:rsidR="00F85FD4" w:rsidRPr="00001280" w:rsidRDefault="00F85FD4" w:rsidP="00BA4612">
      <w:pPr>
        <w:spacing w:line="360" w:lineRule="auto"/>
        <w:jc w:val="both"/>
        <w:rPr>
          <w:rFonts w:asciiTheme="majorHAnsi" w:hAnsiTheme="majorHAnsi"/>
        </w:rPr>
      </w:pPr>
      <w:r w:rsidRPr="00001280">
        <w:rPr>
          <w:rFonts w:asciiTheme="majorHAnsi" w:hAnsiTheme="majorHAnsi"/>
        </w:rPr>
        <w:t xml:space="preserve">V sobotu 18. 11. 2023 představí divadla po celé republice nabitý program. </w:t>
      </w:r>
      <w:r w:rsidR="00001280" w:rsidRPr="00001280">
        <w:rPr>
          <w:rFonts w:asciiTheme="majorHAnsi" w:hAnsiTheme="majorHAnsi"/>
        </w:rPr>
        <w:t>Noc divadel nabízí nevšední zážitky, jako jsou například workshopy pro děti i dospělé, prohlídky divadelních zákulisí, diskuze s herci, scénografy a režiséry a další formáty divadelních setkání, která v běžném programu nenajdete. Akce</w:t>
      </w:r>
      <w:r w:rsidRPr="00001280">
        <w:rPr>
          <w:rFonts w:asciiTheme="majorHAnsi" w:hAnsiTheme="majorHAnsi"/>
        </w:rPr>
        <w:t xml:space="preserve"> je součástí mezinárodního projektu </w:t>
      </w:r>
      <w:proofErr w:type="spellStart"/>
      <w:r w:rsidRPr="00F80FD7">
        <w:rPr>
          <w:rFonts w:asciiTheme="majorHAnsi" w:hAnsiTheme="majorHAnsi"/>
          <w:b/>
        </w:rPr>
        <w:t>European</w:t>
      </w:r>
      <w:proofErr w:type="spellEnd"/>
      <w:r w:rsidRPr="00F80FD7">
        <w:rPr>
          <w:rFonts w:asciiTheme="majorHAnsi" w:hAnsiTheme="majorHAnsi"/>
          <w:b/>
        </w:rPr>
        <w:t xml:space="preserve"> </w:t>
      </w:r>
      <w:proofErr w:type="spellStart"/>
      <w:r w:rsidRPr="00F80FD7">
        <w:rPr>
          <w:rFonts w:asciiTheme="majorHAnsi" w:hAnsiTheme="majorHAnsi"/>
          <w:b/>
        </w:rPr>
        <w:t>Theatre</w:t>
      </w:r>
      <w:proofErr w:type="spellEnd"/>
      <w:r w:rsidRPr="00F80FD7">
        <w:rPr>
          <w:rFonts w:asciiTheme="majorHAnsi" w:hAnsiTheme="majorHAnsi"/>
          <w:b/>
        </w:rPr>
        <w:t xml:space="preserve"> Night</w:t>
      </w:r>
      <w:r w:rsidRPr="00001280">
        <w:rPr>
          <w:rFonts w:asciiTheme="majorHAnsi" w:hAnsiTheme="majorHAnsi"/>
        </w:rPr>
        <w:t xml:space="preserve">, který v roce 2008 odstartovala chorvatská Noc </w:t>
      </w:r>
      <w:proofErr w:type="spellStart"/>
      <w:r w:rsidRPr="00001280">
        <w:rPr>
          <w:rFonts w:asciiTheme="majorHAnsi" w:hAnsiTheme="majorHAnsi"/>
        </w:rPr>
        <w:t>Kazališta</w:t>
      </w:r>
      <w:proofErr w:type="spellEnd"/>
      <w:r w:rsidRPr="00001280">
        <w:rPr>
          <w:rFonts w:asciiTheme="majorHAnsi" w:hAnsiTheme="majorHAnsi"/>
        </w:rPr>
        <w:t xml:space="preserve">. Myšlenka společného divadelního svátku se postupně rozšířila do více jak desítky evropských zemí. Přes 50 tisíc lidí v České republice najde každoročně třetí listopadovou sobotu cestu do divadla. Noc divadel v ČR je největší akcí v rámci </w:t>
      </w:r>
      <w:proofErr w:type="spellStart"/>
      <w:r w:rsidRPr="00001280">
        <w:rPr>
          <w:rFonts w:asciiTheme="majorHAnsi" w:hAnsiTheme="majorHAnsi"/>
        </w:rPr>
        <w:t>European</w:t>
      </w:r>
      <w:proofErr w:type="spellEnd"/>
      <w:r w:rsidRPr="00001280">
        <w:rPr>
          <w:rFonts w:asciiTheme="majorHAnsi" w:hAnsiTheme="majorHAnsi"/>
        </w:rPr>
        <w:t xml:space="preserve"> </w:t>
      </w:r>
      <w:proofErr w:type="spellStart"/>
      <w:r w:rsidRPr="00001280">
        <w:rPr>
          <w:rFonts w:asciiTheme="majorHAnsi" w:hAnsiTheme="majorHAnsi"/>
        </w:rPr>
        <w:t>Theatre</w:t>
      </w:r>
      <w:proofErr w:type="spellEnd"/>
      <w:r w:rsidRPr="00001280">
        <w:rPr>
          <w:rFonts w:asciiTheme="majorHAnsi" w:hAnsiTheme="majorHAnsi"/>
        </w:rPr>
        <w:t xml:space="preserve"> Night.</w:t>
      </w:r>
    </w:p>
    <w:p w14:paraId="6C0AF6F3" w14:textId="72984D52" w:rsidR="00001280" w:rsidRPr="00001280" w:rsidRDefault="00001280" w:rsidP="00BA4612">
      <w:pPr>
        <w:spacing w:line="360" w:lineRule="auto"/>
        <w:jc w:val="both"/>
        <w:rPr>
          <w:rFonts w:asciiTheme="majorHAnsi" w:hAnsiTheme="majorHAnsi"/>
        </w:rPr>
      </w:pPr>
      <w:r w:rsidRPr="00001280">
        <w:rPr>
          <w:rFonts w:asciiTheme="majorHAnsi" w:hAnsiTheme="majorHAnsi"/>
        </w:rPr>
        <w:t xml:space="preserve">Ohlédnutí za uplynulými ročníky akce ve fotografiích a textech nabízí česko-anglická publikace </w:t>
      </w:r>
      <w:r w:rsidRPr="00F80FD7">
        <w:rPr>
          <w:rFonts w:asciiTheme="majorHAnsi" w:hAnsiTheme="majorHAnsi"/>
          <w:b/>
          <w:i/>
        </w:rPr>
        <w:t>Divadlo dnem i nocí</w:t>
      </w:r>
      <w:r w:rsidRPr="00001280">
        <w:rPr>
          <w:rFonts w:asciiTheme="majorHAnsi" w:hAnsiTheme="majorHAnsi"/>
        </w:rPr>
        <w:t>, kterou je možné zakoupit v e-</w:t>
      </w:r>
      <w:proofErr w:type="spellStart"/>
      <w:r w:rsidRPr="00001280">
        <w:rPr>
          <w:rFonts w:asciiTheme="majorHAnsi" w:hAnsiTheme="majorHAnsi"/>
        </w:rPr>
        <w:t>shopu</w:t>
      </w:r>
      <w:proofErr w:type="spellEnd"/>
      <w:r w:rsidRPr="00001280">
        <w:rPr>
          <w:rFonts w:asciiTheme="majorHAnsi" w:hAnsiTheme="majorHAnsi"/>
        </w:rPr>
        <w:t xml:space="preserve"> </w:t>
      </w:r>
      <w:hyperlink r:id="rId11" w:history="1">
        <w:r w:rsidRPr="00001280">
          <w:rPr>
            <w:rStyle w:val="Hypertextovodkaz"/>
            <w:rFonts w:asciiTheme="majorHAnsi" w:hAnsiTheme="majorHAnsi"/>
          </w:rPr>
          <w:t>PROSPERO</w:t>
        </w:r>
      </w:hyperlink>
      <w:r w:rsidRPr="00001280">
        <w:rPr>
          <w:rFonts w:asciiTheme="majorHAnsi" w:hAnsiTheme="majorHAnsi"/>
        </w:rPr>
        <w:t xml:space="preserve">. </w:t>
      </w:r>
    </w:p>
    <w:p w14:paraId="0DC6F95C" w14:textId="2559096D" w:rsidR="00001280" w:rsidRPr="00001280" w:rsidRDefault="00001280" w:rsidP="00BA4612">
      <w:pPr>
        <w:spacing w:line="360" w:lineRule="auto"/>
        <w:jc w:val="both"/>
        <w:rPr>
          <w:rFonts w:asciiTheme="majorHAnsi" w:hAnsiTheme="majorHAnsi"/>
        </w:rPr>
      </w:pPr>
    </w:p>
    <w:p w14:paraId="63CB6D9E" w14:textId="15271498" w:rsidR="00001280" w:rsidRPr="00001280" w:rsidRDefault="00001280" w:rsidP="00BA4612">
      <w:pPr>
        <w:spacing w:line="360" w:lineRule="auto"/>
        <w:jc w:val="both"/>
        <w:rPr>
          <w:rFonts w:asciiTheme="majorHAnsi" w:hAnsiTheme="majorHAnsi"/>
          <w:b/>
        </w:rPr>
      </w:pPr>
      <w:r w:rsidRPr="00001280">
        <w:rPr>
          <w:rFonts w:asciiTheme="majorHAnsi" w:hAnsiTheme="majorHAnsi"/>
          <w:b/>
        </w:rPr>
        <w:t>Změna termínu dvanáctého ročníku</w:t>
      </w:r>
    </w:p>
    <w:p w14:paraId="5C5BCA12" w14:textId="56E85232" w:rsidR="00001280" w:rsidRPr="00001280" w:rsidRDefault="00001280" w:rsidP="00BA4612">
      <w:pPr>
        <w:spacing w:line="360" w:lineRule="auto"/>
        <w:jc w:val="both"/>
        <w:rPr>
          <w:rFonts w:asciiTheme="majorHAnsi" w:hAnsiTheme="majorHAnsi"/>
        </w:rPr>
      </w:pPr>
      <w:r w:rsidRPr="00E67D11">
        <w:rPr>
          <w:rFonts w:asciiTheme="majorHAnsi" w:hAnsiTheme="majorHAnsi"/>
        </w:rPr>
        <w:t>Od roku 2024 se bude Noc divadel nově konat v</w:t>
      </w:r>
      <w:r w:rsidR="00E67D11" w:rsidRPr="00E67D11">
        <w:rPr>
          <w:rFonts w:asciiTheme="majorHAnsi" w:hAnsiTheme="majorHAnsi"/>
        </w:rPr>
        <w:t xml:space="preserve"> sobotu, která je časově nejblíže Světovému dni divadla (27. března). </w:t>
      </w:r>
      <w:r w:rsidR="00E67D11">
        <w:rPr>
          <w:rFonts w:asciiTheme="majorHAnsi" w:hAnsiTheme="majorHAnsi"/>
        </w:rPr>
        <w:t xml:space="preserve">V příštím roce tak termín noci otevřených divadel vychází na sobotu 23. března. </w:t>
      </w:r>
      <w:r w:rsidRPr="00001280">
        <w:rPr>
          <w:rFonts w:asciiTheme="majorHAnsi" w:hAnsiTheme="majorHAnsi"/>
        </w:rPr>
        <w:t xml:space="preserve">O změně termínu bylo rozhodnuto na základě hlasování divadel zapojených v desátém ročníku Noci divadel.  </w:t>
      </w:r>
    </w:p>
    <w:p w14:paraId="06D4D2E8" w14:textId="71B90D65" w:rsidR="0079577D" w:rsidRPr="00001280" w:rsidRDefault="0079577D" w:rsidP="00705131">
      <w:pPr>
        <w:spacing w:line="360" w:lineRule="auto"/>
        <w:rPr>
          <w:rFonts w:asciiTheme="majorHAnsi" w:hAnsiTheme="majorHAnsi"/>
        </w:rPr>
      </w:pPr>
    </w:p>
    <w:p w14:paraId="5C144306" w14:textId="095C5CAD" w:rsidR="00001280" w:rsidRPr="00001280" w:rsidRDefault="00DC3850" w:rsidP="00705131">
      <w:pPr>
        <w:spacing w:line="360" w:lineRule="auto"/>
        <w:rPr>
          <w:rFonts w:asciiTheme="majorHAnsi" w:hAnsiTheme="majorHAnsi"/>
          <w:b/>
          <w:color w:val="000000"/>
        </w:rPr>
      </w:pPr>
      <w:hyperlink r:id="rId12" w:history="1">
        <w:r w:rsidR="00001280" w:rsidRPr="00001280">
          <w:rPr>
            <w:rStyle w:val="Hypertextovodkaz"/>
            <w:rFonts w:asciiTheme="majorHAnsi" w:hAnsiTheme="majorHAnsi"/>
            <w:b/>
          </w:rPr>
          <w:t>Webové stránky</w:t>
        </w:r>
      </w:hyperlink>
      <w:r w:rsidR="00001280" w:rsidRPr="00001280">
        <w:rPr>
          <w:rFonts w:asciiTheme="majorHAnsi" w:hAnsiTheme="majorHAnsi"/>
          <w:b/>
          <w:color w:val="000000"/>
        </w:rPr>
        <w:br/>
      </w:r>
      <w:hyperlink r:id="rId13" w:history="1">
        <w:proofErr w:type="spellStart"/>
        <w:r w:rsidR="00001280" w:rsidRPr="00001280">
          <w:rPr>
            <w:rStyle w:val="Hypertextovodkaz"/>
            <w:rFonts w:asciiTheme="majorHAnsi" w:hAnsiTheme="majorHAnsi"/>
            <w:b/>
          </w:rPr>
          <w:t>Facebook</w:t>
        </w:r>
        <w:proofErr w:type="spellEnd"/>
      </w:hyperlink>
    </w:p>
    <w:p w14:paraId="3A758F43" w14:textId="77777777" w:rsidR="00001280" w:rsidRPr="00001280" w:rsidRDefault="00001280" w:rsidP="00705131">
      <w:pPr>
        <w:spacing w:line="360" w:lineRule="auto"/>
        <w:rPr>
          <w:rFonts w:asciiTheme="majorHAnsi" w:hAnsiTheme="majorHAnsi"/>
          <w:b/>
          <w:color w:val="000000"/>
        </w:rPr>
      </w:pPr>
    </w:p>
    <w:p w14:paraId="377B03A5" w14:textId="105C27F5" w:rsidR="004A5614" w:rsidRPr="004A5614" w:rsidRDefault="00383099" w:rsidP="00705131">
      <w:pPr>
        <w:spacing w:line="360" w:lineRule="auto"/>
        <w:rPr>
          <w:rFonts w:asciiTheme="majorHAnsi" w:hAnsiTheme="majorHAnsi"/>
        </w:rPr>
      </w:pPr>
      <w:r w:rsidRPr="00001280">
        <w:rPr>
          <w:rFonts w:asciiTheme="majorHAnsi" w:hAnsiTheme="majorHAnsi"/>
          <w:b/>
          <w:color w:val="000000"/>
        </w:rPr>
        <w:t>Kontakt:</w:t>
      </w:r>
      <w:r w:rsidRPr="00001280">
        <w:rPr>
          <w:rFonts w:asciiTheme="majorHAnsi" w:hAnsiTheme="majorHAnsi"/>
          <w:color w:val="000000"/>
        </w:rPr>
        <w:t xml:space="preserve"> Anna Poláková, anna.polakova@idu.cz, +420 721 431 516</w:t>
      </w:r>
    </w:p>
    <w:sectPr w:rsidR="004A5614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233F" w14:textId="77777777" w:rsidR="00893D7C" w:rsidRDefault="00893D7C" w:rsidP="00467ABE">
      <w:r>
        <w:separator/>
      </w:r>
    </w:p>
  </w:endnote>
  <w:endnote w:type="continuationSeparator" w:id="0">
    <w:p w14:paraId="27BE95F2" w14:textId="77777777" w:rsidR="00893D7C" w:rsidRDefault="00893D7C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4E94" w14:textId="77777777" w:rsidR="00893D7C" w:rsidRDefault="00893D7C" w:rsidP="00467ABE">
      <w:r>
        <w:separator/>
      </w:r>
    </w:p>
  </w:footnote>
  <w:footnote w:type="continuationSeparator" w:id="0">
    <w:p w14:paraId="54F4A8B3" w14:textId="77777777" w:rsidR="00893D7C" w:rsidRDefault="00893D7C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4"/>
    <w:rsid w:val="00001280"/>
    <w:rsid w:val="00031331"/>
    <w:rsid w:val="00077B22"/>
    <w:rsid w:val="000805C7"/>
    <w:rsid w:val="000F360E"/>
    <w:rsid w:val="00130E21"/>
    <w:rsid w:val="001509A3"/>
    <w:rsid w:val="001616B7"/>
    <w:rsid w:val="001C0564"/>
    <w:rsid w:val="00232B3E"/>
    <w:rsid w:val="00276BD3"/>
    <w:rsid w:val="00295359"/>
    <w:rsid w:val="003711C1"/>
    <w:rsid w:val="00372BEB"/>
    <w:rsid w:val="00383099"/>
    <w:rsid w:val="003D3A31"/>
    <w:rsid w:val="00467ABE"/>
    <w:rsid w:val="004744BA"/>
    <w:rsid w:val="004A5614"/>
    <w:rsid w:val="00501B65"/>
    <w:rsid w:val="005C65AD"/>
    <w:rsid w:val="005C784E"/>
    <w:rsid w:val="0061293E"/>
    <w:rsid w:val="00642E49"/>
    <w:rsid w:val="006A470B"/>
    <w:rsid w:val="006F287D"/>
    <w:rsid w:val="00705131"/>
    <w:rsid w:val="0079577D"/>
    <w:rsid w:val="007C1044"/>
    <w:rsid w:val="007C2E06"/>
    <w:rsid w:val="00893D7C"/>
    <w:rsid w:val="008D6E77"/>
    <w:rsid w:val="008F1559"/>
    <w:rsid w:val="00976769"/>
    <w:rsid w:val="009B113D"/>
    <w:rsid w:val="009C3B87"/>
    <w:rsid w:val="009D2536"/>
    <w:rsid w:val="00A61792"/>
    <w:rsid w:val="00B12E0B"/>
    <w:rsid w:val="00B830E9"/>
    <w:rsid w:val="00BA4612"/>
    <w:rsid w:val="00BB6496"/>
    <w:rsid w:val="00BC1842"/>
    <w:rsid w:val="00C444A4"/>
    <w:rsid w:val="00CC0AA1"/>
    <w:rsid w:val="00CD0F2C"/>
    <w:rsid w:val="00D04768"/>
    <w:rsid w:val="00D05BAC"/>
    <w:rsid w:val="00D306F4"/>
    <w:rsid w:val="00D460A1"/>
    <w:rsid w:val="00D550FC"/>
    <w:rsid w:val="00D61B34"/>
    <w:rsid w:val="00DC3850"/>
    <w:rsid w:val="00E2491C"/>
    <w:rsid w:val="00E36079"/>
    <w:rsid w:val="00E37F13"/>
    <w:rsid w:val="00E4019A"/>
    <w:rsid w:val="00E4400C"/>
    <w:rsid w:val="00E67D11"/>
    <w:rsid w:val="00E9069D"/>
    <w:rsid w:val="00EB3AC6"/>
    <w:rsid w:val="00EB6774"/>
    <w:rsid w:val="00EE74F1"/>
    <w:rsid w:val="00F05131"/>
    <w:rsid w:val="00F215F9"/>
    <w:rsid w:val="00F80FD7"/>
    <w:rsid w:val="00F85FD4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Nocdivadel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nocdivadel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pero.idu.cz/publikace/divadlo-dnem-i-noc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4C968-D211-4E52-B96F-B573F28082C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DC0C0-E40E-4E01-AA20-A373C7FED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64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Poláková Anna</cp:lastModifiedBy>
  <cp:revision>4</cp:revision>
  <cp:lastPrinted>2023-08-01T08:42:00Z</cp:lastPrinted>
  <dcterms:created xsi:type="dcterms:W3CDTF">2023-07-27T08:40:00Z</dcterms:created>
  <dcterms:modified xsi:type="dcterms:W3CDTF">2023-08-01T09:37:00Z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