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  <w:bookmarkStart w:id="0" w:name="_GoBack"/>
      <w:bookmarkEnd w:id="0"/>
    </w:p>
    <w:p w:rsidR="0037384B" w:rsidRDefault="0037384B" w:rsidP="0037384B">
      <w:pPr>
        <w:shd w:val="clear" w:color="auto" w:fill="FFFFFF"/>
        <w:jc w:val="both"/>
        <w:rPr>
          <w:rFonts w:ascii="Arial" w:eastAsia="Arial" w:hAnsi="Arial"/>
          <w:b/>
          <w:bCs/>
          <w:sz w:val="24"/>
          <w:szCs w:val="24"/>
        </w:rPr>
      </w:pPr>
      <w:r>
        <w:rPr>
          <w:rFonts w:ascii="Arial" w:eastAsia="Arial" w:hAnsi="Arial"/>
          <w:b/>
          <w:bCs/>
          <w:sz w:val="24"/>
          <w:szCs w:val="24"/>
        </w:rPr>
        <w:lastRenderedPageBreak/>
        <w:t>Tisková zpráva 3. 9. 2021</w:t>
      </w:r>
    </w:p>
    <w:p w:rsidR="0037384B" w:rsidRDefault="0037384B" w:rsidP="0037384B">
      <w:pPr>
        <w:shd w:val="clear" w:color="auto" w:fill="FFFFFF"/>
        <w:jc w:val="center"/>
        <w:rPr>
          <w:rFonts w:ascii="Arial" w:eastAsia="Arial" w:hAnsi="Arial"/>
          <w:b/>
          <w:bCs/>
          <w:sz w:val="28"/>
          <w:szCs w:val="28"/>
        </w:rPr>
      </w:pPr>
      <w:proofErr w:type="gramStart"/>
      <w:r>
        <w:rPr>
          <w:rFonts w:ascii="Arial" w:eastAsia="Arial" w:hAnsi="Arial"/>
          <w:b/>
          <w:bCs/>
          <w:sz w:val="28"/>
          <w:szCs w:val="28"/>
        </w:rPr>
        <w:t>Vychází</w:t>
      </w:r>
      <w:proofErr w:type="gramEnd"/>
      <w:r>
        <w:rPr>
          <w:rFonts w:ascii="Arial" w:eastAsia="Arial" w:hAnsi="Arial"/>
          <w:b/>
          <w:bCs/>
          <w:sz w:val="28"/>
          <w:szCs w:val="28"/>
        </w:rPr>
        <w:t xml:space="preserve"> publikace </w:t>
      </w:r>
      <w:proofErr w:type="gramStart"/>
      <w:r>
        <w:rPr>
          <w:rFonts w:ascii="Arial" w:eastAsia="Arial" w:hAnsi="Arial"/>
          <w:b/>
          <w:bCs/>
          <w:sz w:val="28"/>
          <w:szCs w:val="28"/>
        </w:rPr>
        <w:t>Sněz</w:t>
      </w:r>
      <w:proofErr w:type="gramEnd"/>
      <w:r>
        <w:rPr>
          <w:rFonts w:ascii="Arial" w:eastAsia="Arial" w:hAnsi="Arial"/>
          <w:b/>
          <w:bCs/>
          <w:sz w:val="28"/>
          <w:szCs w:val="28"/>
        </w:rPr>
        <w:t xml:space="preserve"> tu žábu: Pět francouzských her</w:t>
      </w:r>
    </w:p>
    <w:p w:rsidR="0037384B" w:rsidRDefault="0037384B" w:rsidP="0037384B">
      <w:pPr>
        <w:shd w:val="clear" w:color="auto" w:fill="FFFFFF"/>
        <w:jc w:val="both"/>
      </w:pPr>
      <w:r>
        <w:rPr>
          <w:rFonts w:ascii="Arial" w:eastAsia="Arial" w:hAnsi="Arial"/>
          <w:b/>
          <w:bCs/>
          <w:sz w:val="24"/>
          <w:szCs w:val="24"/>
        </w:rPr>
        <w:t xml:space="preserve">Ve spolupráci Institutu umění – Divadelního ústavu a festivalu francouzského divadla Sněz tu žábu právě v edici Současná hra </w:t>
      </w:r>
      <w:proofErr w:type="gramStart"/>
      <w:r>
        <w:rPr>
          <w:rFonts w:ascii="Arial" w:eastAsia="Arial" w:hAnsi="Arial"/>
          <w:b/>
          <w:bCs/>
          <w:sz w:val="24"/>
          <w:szCs w:val="24"/>
        </w:rPr>
        <w:t>vychází</w:t>
      </w:r>
      <w:proofErr w:type="gramEnd"/>
      <w:r>
        <w:rPr>
          <w:rFonts w:ascii="Arial" w:eastAsia="Arial" w:hAnsi="Arial"/>
          <w:b/>
          <w:bCs/>
          <w:sz w:val="24"/>
          <w:szCs w:val="24"/>
        </w:rPr>
        <w:t xml:space="preserve"> kniha </w:t>
      </w:r>
      <w:proofErr w:type="gramStart"/>
      <w:r>
        <w:rPr>
          <w:rFonts w:ascii="Arial" w:eastAsia="Arial" w:hAnsi="Arial"/>
          <w:b/>
          <w:bCs/>
          <w:i/>
          <w:iCs/>
          <w:sz w:val="24"/>
          <w:szCs w:val="24"/>
        </w:rPr>
        <w:t>Sněz</w:t>
      </w:r>
      <w:proofErr w:type="gramEnd"/>
      <w:r>
        <w:rPr>
          <w:rFonts w:ascii="Arial" w:eastAsia="Arial" w:hAnsi="Arial"/>
          <w:b/>
          <w:bCs/>
          <w:i/>
          <w:iCs/>
          <w:sz w:val="24"/>
          <w:szCs w:val="24"/>
        </w:rPr>
        <w:t xml:space="preserve"> tu žábu: Pět francouzských her</w:t>
      </w:r>
      <w:r>
        <w:rPr>
          <w:rFonts w:ascii="Arial" w:eastAsia="Arial" w:hAnsi="Arial"/>
          <w:b/>
          <w:bCs/>
          <w:sz w:val="24"/>
          <w:szCs w:val="24"/>
        </w:rPr>
        <w:t>, výbor textů, jež festival během uplynulých let pro české divadlo objevil a představil formou scénických skic.</w:t>
      </w:r>
    </w:p>
    <w:p w:rsidR="0037384B" w:rsidRDefault="0037384B" w:rsidP="0037384B">
      <w:pPr>
        <w:shd w:val="clear" w:color="auto" w:fill="FFFFFF"/>
        <w:jc w:val="both"/>
      </w:pPr>
      <w:r>
        <w:rPr>
          <w:rFonts w:ascii="Arial" w:eastAsia="Arial" w:hAnsi="Arial"/>
          <w:sz w:val="24"/>
          <w:szCs w:val="24"/>
        </w:rPr>
        <w:t xml:space="preserve">Jde o 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>pětici textů, které z rozličných úhlů pohledu představují podoby současného frankofonního psaní pro divadlo. Škála textů zahrnuje texty vysloveně experimentální (Gwendoline Soublin: </w:t>
      </w:r>
      <w:r>
        <w:rPr>
          <w:rFonts w:ascii="Arial" w:eastAsia="Arial" w:hAnsi="Arial"/>
          <w:i/>
          <w:iCs/>
          <w:color w:val="222222"/>
          <w:sz w:val="24"/>
          <w:szCs w:val="24"/>
          <w:lang w:eastAsia="cs-CZ"/>
        </w:rPr>
        <w:t xml:space="preserve">Pig Boy 1986–2358, 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>Nicolas Doutey: </w:t>
      </w:r>
      <w:r>
        <w:rPr>
          <w:rFonts w:ascii="Arial" w:eastAsia="Arial" w:hAnsi="Arial"/>
          <w:i/>
          <w:iCs/>
          <w:color w:val="222222"/>
          <w:sz w:val="24"/>
          <w:szCs w:val="24"/>
          <w:lang w:eastAsia="cs-CZ"/>
        </w:rPr>
        <w:t>Odcházím dvakrát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>), ale také atmosferický psychologický thriller o závislosti a poddajnosti (Pauline Peyrade: </w:t>
      </w:r>
      <w:r>
        <w:rPr>
          <w:rFonts w:ascii="Arial" w:eastAsia="Arial" w:hAnsi="Arial"/>
          <w:i/>
          <w:iCs/>
          <w:color w:val="222222"/>
          <w:sz w:val="24"/>
          <w:szCs w:val="24"/>
          <w:lang w:eastAsia="cs-CZ"/>
        </w:rPr>
        <w:t>Černé lesy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>), text pro mladé publikum, který otevírá témata sexuální identity (Catherine Zambon: </w:t>
      </w:r>
      <w:r>
        <w:rPr>
          <w:rFonts w:ascii="Arial" w:eastAsia="Arial" w:hAnsi="Arial"/>
          <w:i/>
          <w:iCs/>
          <w:color w:val="222222"/>
          <w:sz w:val="24"/>
          <w:szCs w:val="24"/>
          <w:lang w:eastAsia="cs-CZ"/>
        </w:rPr>
        <w:t>Můj bratr, moje princezna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>) a hořce komediální portrét dospívání v době přelomu milénia (Olivier Sylvestre: </w:t>
      </w:r>
      <w:r>
        <w:rPr>
          <w:rFonts w:ascii="Arial" w:eastAsia="Arial" w:hAnsi="Arial"/>
          <w:i/>
          <w:iCs/>
          <w:color w:val="222222"/>
          <w:sz w:val="24"/>
          <w:szCs w:val="24"/>
          <w:lang w:eastAsia="cs-CZ"/>
        </w:rPr>
        <w:t>Průvodce sexuální výchovou pro nové tisíciletí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>).</w:t>
      </w:r>
    </w:p>
    <w:p w:rsidR="0037384B" w:rsidRDefault="0037384B" w:rsidP="0037384B">
      <w:pPr>
        <w:shd w:val="clear" w:color="auto" w:fill="FFFFFF"/>
        <w:jc w:val="both"/>
        <w:rPr>
          <w:rFonts w:ascii="Arial" w:eastAsia="Arial" w:hAnsi="Arial"/>
          <w:color w:val="222222"/>
          <w:sz w:val="24"/>
          <w:szCs w:val="24"/>
          <w:lang w:eastAsia="cs-CZ"/>
        </w:rPr>
      </w:pPr>
      <w:r>
        <w:rPr>
          <w:rFonts w:ascii="Arial" w:eastAsia="Arial" w:hAnsi="Arial"/>
          <w:color w:val="222222"/>
          <w:sz w:val="24"/>
          <w:szCs w:val="24"/>
          <w:lang w:eastAsia="cs-CZ"/>
        </w:rPr>
        <w:t>Coby překladatelé ve svazku figurují Linda Dušková, Petr Christov, Jacques Joseph, Natálie Preslová a Michal Zahálka. Editorkami jsou Linda Dušková jakožto šéfdramaturgyně festivalu a Natálie Preslová coby jeho ředitelka. Svazek doplňuje studie obou editorek o současné frankofonní dramatice, stať Petra Christova o překladech francouzského dramatu v českém kontextu a medailonky všech zahrnutých autorů. Vydání knihy podpořil Francouzský institut.</w:t>
      </w:r>
    </w:p>
    <w:p w:rsidR="0037384B" w:rsidRDefault="0037384B" w:rsidP="0037384B">
      <w:pPr>
        <w:shd w:val="clear" w:color="auto" w:fill="FFFFFF"/>
        <w:jc w:val="both"/>
      </w:pPr>
      <w:r>
        <w:rPr>
          <w:rFonts w:ascii="Arial" w:eastAsia="Arial" w:hAnsi="Arial"/>
          <w:color w:val="222222"/>
          <w:sz w:val="24"/>
          <w:szCs w:val="24"/>
          <w:lang w:eastAsia="cs-CZ"/>
        </w:rPr>
        <w:t xml:space="preserve">Kniha bude slavnostně pokřtěna </w:t>
      </w:r>
      <w:r>
        <w:rPr>
          <w:rFonts w:ascii="Arial" w:eastAsia="Arial" w:hAnsi="Arial"/>
          <w:b/>
          <w:bCs/>
          <w:color w:val="222222"/>
          <w:sz w:val="24"/>
          <w:szCs w:val="24"/>
          <w:lang w:eastAsia="cs-CZ"/>
        </w:rPr>
        <w:t>dnes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Arial" w:hAnsi="Arial"/>
          <w:b/>
          <w:bCs/>
          <w:color w:val="222222"/>
          <w:sz w:val="24"/>
          <w:szCs w:val="24"/>
          <w:lang w:eastAsia="cs-CZ"/>
        </w:rPr>
        <w:t>v pátek 3. září v 19 hodin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 xml:space="preserve"> na střeše divadla NoD v rámci slavnostního zahájení 7. ročníku festivalu Sněz tu žábu, který v průběhu celého víkendu nabídne prezentace dalších současných textů, hostování inscenace </w:t>
      </w:r>
      <w:r>
        <w:rPr>
          <w:rFonts w:ascii="Arial" w:eastAsia="Arial" w:hAnsi="Arial"/>
          <w:i/>
          <w:iCs/>
          <w:color w:val="222222"/>
          <w:sz w:val="24"/>
          <w:szCs w:val="24"/>
          <w:lang w:eastAsia="cs-CZ"/>
        </w:rPr>
        <w:t xml:space="preserve">Artefakt 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>významného francouzského režiséra Jorise Mathieu, koncerty a další doprovodný program.</w:t>
      </w:r>
    </w:p>
    <w:p w:rsidR="0037384B" w:rsidRDefault="0037384B" w:rsidP="0037384B">
      <w:pPr>
        <w:shd w:val="clear" w:color="auto" w:fill="FFFFFF"/>
        <w:jc w:val="both"/>
        <w:rPr>
          <w:rFonts w:ascii="Arial" w:eastAsia="Arial" w:hAnsi="Arial"/>
          <w:color w:val="222222"/>
          <w:sz w:val="24"/>
          <w:szCs w:val="24"/>
          <w:lang w:eastAsia="cs-CZ"/>
        </w:rPr>
      </w:pPr>
    </w:p>
    <w:p w:rsidR="0037384B" w:rsidRDefault="0037384B" w:rsidP="0037384B">
      <w:pPr>
        <w:shd w:val="clear" w:color="auto" w:fill="FFFFFF"/>
        <w:rPr>
          <w:rFonts w:ascii="Arial" w:eastAsia="Arial" w:hAnsi="Arial"/>
          <w:color w:val="222222"/>
          <w:sz w:val="24"/>
          <w:szCs w:val="24"/>
          <w:lang w:eastAsia="cs-CZ"/>
        </w:rPr>
      </w:pPr>
      <w:r>
        <w:rPr>
          <w:rFonts w:ascii="Arial" w:eastAsia="Arial" w:hAnsi="Arial"/>
          <w:color w:val="222222"/>
          <w:sz w:val="24"/>
          <w:szCs w:val="24"/>
          <w:lang w:eastAsia="cs-CZ"/>
        </w:rPr>
        <w:t>Kontakt pro média:</w:t>
      </w:r>
    </w:p>
    <w:p w:rsidR="0037384B" w:rsidRDefault="0037384B" w:rsidP="0037384B">
      <w:pPr>
        <w:shd w:val="clear" w:color="auto" w:fill="FFFFFF"/>
      </w:pPr>
      <w:r>
        <w:rPr>
          <w:rFonts w:ascii="Arial" w:eastAsia="Arial" w:hAnsi="Arial"/>
          <w:color w:val="222222"/>
          <w:sz w:val="24"/>
          <w:szCs w:val="24"/>
          <w:lang w:eastAsia="cs-CZ"/>
        </w:rPr>
        <w:t>Anna Poláková</w:t>
      </w:r>
      <w:r>
        <w:br/>
      </w:r>
      <w:hyperlink r:id="rId9" w:history="1">
        <w:r>
          <w:rPr>
            <w:rStyle w:val="Hypertextovodkaz"/>
            <w:rFonts w:ascii="Arial" w:eastAsia="Arial" w:hAnsi="Arial"/>
            <w:sz w:val="24"/>
            <w:szCs w:val="24"/>
            <w:lang w:eastAsia="cs-CZ"/>
          </w:rPr>
          <w:t>anna.polakova@idu.cz</w:t>
        </w:r>
        <w:r>
          <w:br/>
        </w:r>
      </w:hyperlink>
      <w:r>
        <w:rPr>
          <w:rFonts w:ascii="Arial" w:eastAsia="Arial" w:hAnsi="Arial"/>
          <w:color w:val="222222"/>
          <w:sz w:val="24"/>
          <w:szCs w:val="24"/>
          <w:lang w:eastAsia="cs-CZ"/>
        </w:rPr>
        <w:t>+ 420 721 431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> </w:t>
      </w:r>
      <w:r>
        <w:rPr>
          <w:rFonts w:ascii="Arial" w:eastAsia="Arial" w:hAnsi="Arial"/>
          <w:color w:val="222222"/>
          <w:sz w:val="24"/>
          <w:szCs w:val="24"/>
          <w:lang w:eastAsia="cs-CZ"/>
        </w:rPr>
        <w:t>516</w:t>
      </w:r>
    </w:p>
    <w:p w:rsidR="006D649D" w:rsidRDefault="006D649D" w:rsidP="00754A80">
      <w:pPr>
        <w:tabs>
          <w:tab w:val="left" w:pos="2400"/>
        </w:tabs>
      </w:pPr>
    </w:p>
    <w:sectPr w:rsidR="006D649D" w:rsidSect="0037384B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B1" w:rsidRDefault="004011B1" w:rsidP="00802AEF">
      <w:pPr>
        <w:spacing w:after="0" w:line="240" w:lineRule="auto"/>
      </w:pPr>
      <w:r>
        <w:separator/>
      </w:r>
    </w:p>
  </w:endnote>
  <w:endnote w:type="continuationSeparator" w:id="0">
    <w:p w:rsidR="004011B1" w:rsidRDefault="004011B1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pat"/>
    </w:pPr>
    <w:r w:rsidRPr="00802AEF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B1" w:rsidRDefault="004011B1" w:rsidP="00802AEF">
      <w:pPr>
        <w:spacing w:after="0" w:line="240" w:lineRule="auto"/>
      </w:pPr>
      <w:r>
        <w:separator/>
      </w:r>
    </w:p>
  </w:footnote>
  <w:footnote w:type="continuationSeparator" w:id="0">
    <w:p w:rsidR="004011B1" w:rsidRDefault="004011B1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hlav"/>
    </w:pPr>
    <w:r w:rsidRPr="00802AEF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384B"/>
    <w:rsid w:val="00192BE8"/>
    <w:rsid w:val="001C0564"/>
    <w:rsid w:val="001C46B5"/>
    <w:rsid w:val="001E0C5C"/>
    <w:rsid w:val="0037384B"/>
    <w:rsid w:val="003D3A31"/>
    <w:rsid w:val="004011B1"/>
    <w:rsid w:val="00676188"/>
    <w:rsid w:val="006D649D"/>
    <w:rsid w:val="00754A80"/>
    <w:rsid w:val="007C1044"/>
    <w:rsid w:val="00802AEF"/>
    <w:rsid w:val="008642C4"/>
    <w:rsid w:val="008C652A"/>
    <w:rsid w:val="008D6E77"/>
    <w:rsid w:val="009B113D"/>
    <w:rsid w:val="009D2536"/>
    <w:rsid w:val="009F58CB"/>
    <w:rsid w:val="00A566E9"/>
    <w:rsid w:val="00A9561C"/>
    <w:rsid w:val="00C14BC2"/>
    <w:rsid w:val="00C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7384B"/>
    <w:pPr>
      <w:suppressAutoHyphens/>
      <w:autoSpaceDN w:val="0"/>
      <w:textAlignment w:val="baseline"/>
    </w:pPr>
    <w:rPr>
      <w:rFonts w:ascii="Calibri" w:eastAsia="Calibri" w:hAnsi="Calibri"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styleId="Hypertextovodkaz">
    <w:name w:val="Hyperlink"/>
    <w:basedOn w:val="Standardnpsmoodstavce"/>
    <w:rsid w:val="00373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.polakova@id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.purkrabkova\Desktop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3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Purkrábková Luisa</dc:creator>
  <cp:lastModifiedBy>Purkrábková Luisa</cp:lastModifiedBy>
  <cp:revision>1</cp:revision>
  <cp:lastPrinted>2018-08-08T12:09:00Z</cp:lastPrinted>
  <dcterms:created xsi:type="dcterms:W3CDTF">2021-09-03T07:04:00Z</dcterms:created>
  <dcterms:modified xsi:type="dcterms:W3CDTF">2021-09-03T07:07:00Z</dcterms:modified>
</cp:coreProperties>
</file>