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107" w:rsidRDefault="00000000">
      <w:pPr>
        <w:spacing w:line="264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Tisková zpráva:</w:t>
      </w:r>
    </w:p>
    <w:p w:rsidR="00750C37" w:rsidRDefault="00750C37" w:rsidP="00750C3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750C37" w:rsidRPr="00750C37" w:rsidRDefault="00750C37" w:rsidP="00750C37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750C37">
        <w:rPr>
          <w:rFonts w:ascii="Arial" w:eastAsia="Arial" w:hAnsi="Arial" w:cs="Arial"/>
          <w:b/>
          <w:bCs/>
          <w:sz w:val="28"/>
          <w:szCs w:val="28"/>
        </w:rPr>
        <w:t xml:space="preserve">Zlatou trigu Pražského </w:t>
      </w:r>
      <w:proofErr w:type="spellStart"/>
      <w:r w:rsidRPr="00750C37">
        <w:rPr>
          <w:rFonts w:ascii="Arial" w:eastAsia="Arial" w:hAnsi="Arial" w:cs="Arial"/>
          <w:b/>
          <w:bCs/>
          <w:sz w:val="28"/>
          <w:szCs w:val="28"/>
        </w:rPr>
        <w:t>Quadriennale</w:t>
      </w:r>
      <w:proofErr w:type="spellEnd"/>
      <w:r w:rsidRPr="00750C37">
        <w:rPr>
          <w:rFonts w:ascii="Arial" w:eastAsia="Arial" w:hAnsi="Arial" w:cs="Arial"/>
          <w:b/>
          <w:bCs/>
          <w:sz w:val="28"/>
          <w:szCs w:val="28"/>
        </w:rPr>
        <w:t xml:space="preserve"> si odnáší Kypr. Ocenění za Nejlepší koncept získal český vizuální umělec David Možný</w:t>
      </w: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/>
          <w:i/>
          <w:iCs/>
          <w:sz w:val="22"/>
          <w:szCs w:val="22"/>
        </w:rPr>
      </w:pPr>
      <w:r w:rsidRPr="00750C37">
        <w:rPr>
          <w:rFonts w:ascii="Arial" w:eastAsia="Arial" w:hAnsi="Arial" w:cs="Arial"/>
          <w:b/>
          <w:i/>
          <w:iCs/>
          <w:sz w:val="22"/>
          <w:szCs w:val="22"/>
        </w:rPr>
        <w:t>Praha 1</w:t>
      </w:r>
      <w:r>
        <w:rPr>
          <w:rFonts w:ascii="Arial" w:eastAsia="Arial" w:hAnsi="Arial" w:cs="Arial"/>
          <w:b/>
          <w:i/>
          <w:iCs/>
          <w:sz w:val="22"/>
          <w:szCs w:val="22"/>
        </w:rPr>
        <w:t>3</w:t>
      </w:r>
      <w:r w:rsidRPr="00750C37">
        <w:rPr>
          <w:rFonts w:ascii="Arial" w:eastAsia="Arial" w:hAnsi="Arial" w:cs="Arial"/>
          <w:b/>
          <w:i/>
          <w:iCs/>
          <w:sz w:val="22"/>
          <w:szCs w:val="22"/>
        </w:rPr>
        <w:t xml:space="preserve">. června </w:t>
      </w:r>
      <w:proofErr w:type="gramStart"/>
      <w:r w:rsidRPr="00750C37">
        <w:rPr>
          <w:rFonts w:ascii="Arial" w:eastAsia="Arial" w:hAnsi="Arial" w:cs="Arial"/>
          <w:b/>
          <w:i/>
          <w:iCs/>
          <w:sz w:val="22"/>
          <w:szCs w:val="22"/>
        </w:rPr>
        <w:t xml:space="preserve">2023 </w:t>
      </w:r>
      <w:r>
        <w:rPr>
          <w:rFonts w:ascii="Arial" w:eastAsia="Arial" w:hAnsi="Arial" w:cs="Arial"/>
          <w:b/>
          <w:i/>
          <w:iCs/>
          <w:sz w:val="22"/>
          <w:szCs w:val="22"/>
        </w:rPr>
        <w:t>–</w:t>
      </w:r>
      <w:r w:rsidRPr="00750C37">
        <w:rPr>
          <w:rFonts w:ascii="Arial" w:eastAsia="Arial" w:hAnsi="Arial" w:cs="Arial"/>
          <w:b/>
          <w:i/>
          <w:iCs/>
          <w:sz w:val="22"/>
          <w:szCs w:val="22"/>
        </w:rPr>
        <w:t xml:space="preserve"> </w:t>
      </w:r>
      <w:r w:rsidRPr="00750C37">
        <w:rPr>
          <w:rFonts w:ascii="Arial" w:eastAsia="Arial" w:hAnsi="Arial" w:cs="Arial"/>
          <w:b/>
          <w:bCs/>
          <w:i/>
          <w:iCs/>
          <w:sz w:val="22"/>
          <w:szCs w:val="22"/>
        </w:rPr>
        <w:t>V</w:t>
      </w:r>
      <w:proofErr w:type="gramEnd"/>
      <w:r>
        <w:rPr>
          <w:rFonts w:ascii="Arial" w:eastAsia="Arial" w:hAnsi="Arial" w:cs="Arial"/>
          <w:b/>
          <w:bCs/>
          <w:i/>
          <w:iCs/>
          <w:sz w:val="22"/>
          <w:szCs w:val="22"/>
        </w:rPr>
        <w:t> </w:t>
      </w:r>
      <w:r w:rsidRPr="00750C37">
        <w:rPr>
          <w:rFonts w:ascii="Arial" w:eastAsia="Arial" w:hAnsi="Arial" w:cs="Arial"/>
          <w:b/>
          <w:bCs/>
          <w:i/>
          <w:iCs/>
          <w:sz w:val="22"/>
          <w:szCs w:val="22"/>
        </w:rPr>
        <w:t>úterý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večer</w:t>
      </w:r>
      <w:r w:rsidRPr="00750C37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13. června byly předány ceny 15. Pražského </w:t>
      </w:r>
      <w:proofErr w:type="spellStart"/>
      <w:r w:rsidRPr="00750C37">
        <w:rPr>
          <w:rFonts w:ascii="Arial" w:eastAsia="Arial" w:hAnsi="Arial" w:cs="Arial"/>
          <w:b/>
          <w:bCs/>
          <w:i/>
          <w:iCs/>
          <w:sz w:val="22"/>
          <w:szCs w:val="22"/>
        </w:rPr>
        <w:t>Quadriennale</w:t>
      </w:r>
      <w:proofErr w:type="spellEnd"/>
      <w:r w:rsidRPr="00750C37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scénografie a divadelního prostoru, včetně prestižní Zlaté Trigy, kterou uděluje nestranná odborná porota jedné instalaci Výstavy zemí a regionů či Studentské výstavy. Letos ji získal tvůrčí tým Kypru s instalací Diváci ve městě duchů. Úspěch zaznamenal i český umělec David Možný s prací Limbo Hardware, který získal dvě ceny, včetně té za Nejlepší koncept. Porota vybírala vítěze z téměř stovky výstav z 59 zemí a regionů a celkem bylo během slavnostního večera rozdáno dvacet ocenění za různé obsahové či formální kvality i originální přístupy nebo myšlenky. </w:t>
      </w:r>
      <w:r w:rsidR="00BB796C" w:rsidRPr="00BB796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Ceny putují hned na několik kontinentů, od evropského, přes asijský až po </w:t>
      </w:r>
      <w:r w:rsidR="00BB796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Severní i Jižní Ameriku</w:t>
      </w:r>
      <w:r w:rsidR="00BB796C" w:rsidRPr="00BB796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. </w:t>
      </w:r>
      <w:r w:rsidRPr="00750C37">
        <w:rPr>
          <w:rFonts w:ascii="Arial" w:eastAsia="Arial" w:hAnsi="Arial" w:cs="Arial"/>
          <w:b/>
          <w:bCs/>
          <w:i/>
          <w:iCs/>
          <w:sz w:val="22"/>
          <w:szCs w:val="22"/>
        </w:rPr>
        <w:t>PQ 2023 představuje během jedenácti dní tvorbu 2 000 umělců působících v přesahových oblastech scénografie a performance designu, architektury, vizuálního umění a řadě dalších.</w:t>
      </w: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750C37">
        <w:rPr>
          <w:rFonts w:ascii="Arial" w:eastAsia="Arial" w:hAnsi="Arial" w:cs="Arial"/>
          <w:b/>
          <w:bCs/>
          <w:sz w:val="22"/>
          <w:szCs w:val="22"/>
        </w:rPr>
        <w:t>Zlatá triga</w:t>
      </w: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>Uznání za nejsilnější týmovou práci, zhodnocení vizionářských postupů scénografie i reflexe těch ekologicky uvědoměl</w:t>
      </w:r>
      <w:r w:rsidR="007F3EDE">
        <w:rPr>
          <w:rFonts w:ascii="Arial" w:eastAsia="Arial" w:hAnsi="Arial" w:cs="Arial"/>
          <w:bCs/>
          <w:sz w:val="22"/>
          <w:szCs w:val="22"/>
        </w:rPr>
        <w:t>ejších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výstav. Úterní večer právě probíhajícího Pražského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Quadriennale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patřil </w:t>
      </w:r>
      <w:r w:rsidRPr="00750C37">
        <w:rPr>
          <w:rFonts w:ascii="Arial" w:eastAsia="Arial" w:hAnsi="Arial" w:cs="Arial"/>
          <w:b/>
          <w:sz w:val="22"/>
          <w:szCs w:val="22"/>
        </w:rPr>
        <w:t>slavnostnímu předávání cen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v divadelním sále Jatka78 v Holešovické tržnici. </w:t>
      </w:r>
      <w:r w:rsidRPr="00750C37">
        <w:rPr>
          <w:rFonts w:ascii="Arial" w:eastAsia="Arial" w:hAnsi="Arial" w:cs="Arial"/>
          <w:b/>
          <w:sz w:val="22"/>
          <w:szCs w:val="22"/>
        </w:rPr>
        <w:t>Vítězem hlavní ceny Zlatá Triga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byla odbornou mezinárodní porotou jmenována </w:t>
      </w:r>
      <w:r w:rsidRPr="00750C37">
        <w:rPr>
          <w:rFonts w:ascii="Arial" w:eastAsia="Arial" w:hAnsi="Arial" w:cs="Arial"/>
          <w:b/>
          <w:sz w:val="22"/>
          <w:szCs w:val="22"/>
        </w:rPr>
        <w:t xml:space="preserve">kyperská výstava </w:t>
      </w:r>
      <w:r w:rsidRPr="00750C37">
        <w:rPr>
          <w:rFonts w:ascii="Arial" w:eastAsia="Arial" w:hAnsi="Arial" w:cs="Arial"/>
          <w:b/>
          <w:i/>
          <w:iCs/>
          <w:sz w:val="22"/>
          <w:szCs w:val="22"/>
        </w:rPr>
        <w:t>Diváci ve městě duchů</w:t>
      </w:r>
      <w:r w:rsidRPr="00750C37">
        <w:rPr>
          <w:rFonts w:ascii="Arial" w:eastAsia="Arial" w:hAnsi="Arial" w:cs="Arial"/>
          <w:bCs/>
          <w:i/>
          <w:iCs/>
          <w:sz w:val="22"/>
          <w:szCs w:val="22"/>
        </w:rPr>
        <w:t xml:space="preserve">. 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Minimalisticky pojatá expozice se vyrovnává s geopolitickým traumatem a úderným, ale zároveň citlivým způsobem vtahuje účastníka do záludného narativu „města duchů“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Famagusta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, </w:t>
      </w:r>
      <w:r w:rsidR="0048538D" w:rsidRPr="0048538D">
        <w:rPr>
          <w:rFonts w:ascii="Arial" w:eastAsia="Arial" w:hAnsi="Arial" w:cs="Arial"/>
          <w:bCs/>
          <w:sz w:val="22"/>
          <w:szCs w:val="22"/>
        </w:rPr>
        <w:t>jehož část byla v důsledku turecké invaze na Kypr 46 let zcela opuštěná a uzavřená.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Tvůrčí tým v čele s </w:t>
      </w:r>
      <w:r w:rsidRPr="00750C37">
        <w:rPr>
          <w:rFonts w:ascii="Arial" w:eastAsia="Arial" w:hAnsi="Arial" w:cs="Arial"/>
          <w:b/>
          <w:sz w:val="22"/>
          <w:szCs w:val="22"/>
        </w:rPr>
        <w:t xml:space="preserve">hlavní designérkou Melitou </w:t>
      </w:r>
      <w:proofErr w:type="spellStart"/>
      <w:r w:rsidRPr="00750C37">
        <w:rPr>
          <w:rFonts w:ascii="Arial" w:eastAsia="Arial" w:hAnsi="Arial" w:cs="Arial"/>
          <w:b/>
          <w:sz w:val="22"/>
          <w:szCs w:val="22"/>
        </w:rPr>
        <w:t>Coutou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a pod </w:t>
      </w:r>
      <w:r w:rsidRPr="00750C37">
        <w:rPr>
          <w:rFonts w:ascii="Arial" w:eastAsia="Arial" w:hAnsi="Arial" w:cs="Arial"/>
          <w:b/>
          <w:sz w:val="22"/>
          <w:szCs w:val="22"/>
        </w:rPr>
        <w:t>kurátorským vedením Mariny Maleni</w:t>
      </w:r>
      <w:r w:rsidRPr="00750C37">
        <w:rPr>
          <w:rFonts w:ascii="Arial" w:eastAsia="Arial" w:hAnsi="Arial" w:cs="Arial"/>
          <w:bCs/>
          <w:sz w:val="22"/>
          <w:szCs w:val="22"/>
        </w:rPr>
        <w:t>, navrhuje koncept tzv. „reverzní scénografie“ a představuje skutečné místo jako dramatizovaný prostor.</w:t>
      </w: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750C37">
        <w:rPr>
          <w:rFonts w:ascii="Arial" w:eastAsia="Arial" w:hAnsi="Arial" w:cs="Arial"/>
          <w:b/>
          <w:bCs/>
          <w:sz w:val="22"/>
          <w:szCs w:val="22"/>
        </w:rPr>
        <w:t>Úspěch České reprezentace</w:t>
      </w: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Silný dojem zanechala také instalace </w:t>
      </w:r>
      <w:r w:rsidRPr="00750C37">
        <w:rPr>
          <w:rFonts w:ascii="Arial" w:eastAsia="Arial" w:hAnsi="Arial" w:cs="Arial"/>
          <w:b/>
          <w:i/>
          <w:iCs/>
          <w:sz w:val="22"/>
          <w:szCs w:val="22"/>
        </w:rPr>
        <w:t xml:space="preserve">Limbo Hardware </w:t>
      </w:r>
      <w:r w:rsidRPr="00750C37">
        <w:rPr>
          <w:rFonts w:ascii="Arial" w:eastAsia="Arial" w:hAnsi="Arial" w:cs="Arial"/>
          <w:b/>
          <w:sz w:val="22"/>
          <w:szCs w:val="22"/>
        </w:rPr>
        <w:t>vizuálního umělce Davida Možného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, který ve Výstavě zemí a regionů reprezentoval Českou republiku. Jeho precizně zpracovaná instalace, pojatá jako stísněný pohled do šesti fragmentovaných situací, si pohrává s myšlenkou filmového narativu, kulis zhmotněných pro okamžitý vstup diváka, který jím sám dotváří situaci uvnitř díla. Možný pro svou výstavu využívá objekty nalezené v </w:t>
      </w:r>
      <w:r w:rsidRPr="00750C37">
        <w:rPr>
          <w:rFonts w:ascii="Arial" w:eastAsia="Arial" w:hAnsi="Arial" w:cs="Arial"/>
          <w:bCs/>
          <w:sz w:val="22"/>
          <w:szCs w:val="22"/>
        </w:rPr>
        <w:lastRenderedPageBreak/>
        <w:t>brněnských ulicích, čímž si také vysloužil partnerskou Cenu Volkswagen za nejvíce udržitelnou výstavu.</w:t>
      </w: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i/>
          <w:iCs/>
          <w:sz w:val="22"/>
          <w:szCs w:val="22"/>
        </w:rPr>
        <w:t>“Letošní PQ zachytilo nové směry a vývoj způsobené pandemií, která nenávratně změnila podobu scénografie. Druhou silnou rovinu cítím v naléhavosti ekologických a společensko-ekonomických krizí. Dynamické performativní prostory zvou návštěvníky k aktivnímu zapojení, a zároveň využívají materiály s ohledem na životní prostředí. Jiné výstavy zase přichází s konceptuálními přístupy, které přesahují časoprostor festivalu. Tyto směry přichází přirozeně, vzhledem k tomu, že každá země či region účastnící se Výstavy zemí a regionů a Studentské výstavy má plnou tvůrčí kontrolu nad návrhem, sdělením i výsledkem své výstavy. Festival tak přináší rozmanitou scénu nápadů a inspirací z různých zemí a kultur, z níž ovšem vyzařuje i jistý pojící prvek. Tím bude, řekla bych, odklon od tradiční struktury designérského týmu, který se skládá ze čtyř hlavních profesí: osvětlovač, kostýmní tvůrce, scénograf a zvukový designér, k více mezioborové týmové práci. Považuji tuto změnu za osvobozující a osvěžující,”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komentuje celkové hodnocení mezinárodní poroty PQ jeho </w:t>
      </w:r>
      <w:r w:rsidRPr="00750C37">
        <w:rPr>
          <w:rFonts w:ascii="Arial" w:eastAsia="Arial" w:hAnsi="Arial" w:cs="Arial"/>
          <w:b/>
          <w:sz w:val="22"/>
          <w:szCs w:val="22"/>
        </w:rPr>
        <w:t>umělecká ředitelka Markéta Fantová</w:t>
      </w:r>
      <w:r w:rsidRPr="00750C37">
        <w:rPr>
          <w:rFonts w:ascii="Arial" w:eastAsia="Arial" w:hAnsi="Arial" w:cs="Arial"/>
          <w:bCs/>
          <w:sz w:val="22"/>
          <w:szCs w:val="22"/>
        </w:rPr>
        <w:t>.</w:t>
      </w: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750C37">
        <w:rPr>
          <w:rFonts w:ascii="Arial" w:eastAsia="Arial" w:hAnsi="Arial" w:cs="Arial"/>
          <w:b/>
          <w:bCs/>
          <w:sz w:val="22"/>
          <w:szCs w:val="22"/>
        </w:rPr>
        <w:t>Studentská sekce</w:t>
      </w: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Autorkou </w:t>
      </w:r>
      <w:r w:rsidRPr="00750C37">
        <w:rPr>
          <w:rFonts w:ascii="Arial" w:eastAsia="Arial" w:hAnsi="Arial" w:cs="Arial"/>
          <w:b/>
          <w:sz w:val="22"/>
          <w:szCs w:val="22"/>
        </w:rPr>
        <w:t xml:space="preserve">libanonské instalace </w:t>
      </w:r>
      <w:proofErr w:type="spellStart"/>
      <w:r w:rsidRPr="00750C37">
        <w:rPr>
          <w:rFonts w:ascii="Arial" w:eastAsia="Arial" w:hAnsi="Arial" w:cs="Arial"/>
          <w:b/>
          <w:sz w:val="22"/>
          <w:szCs w:val="22"/>
        </w:rPr>
        <w:t>Puzzles</w:t>
      </w:r>
      <w:proofErr w:type="spellEnd"/>
      <w:r w:rsidRPr="00750C37">
        <w:rPr>
          <w:rFonts w:ascii="Arial" w:eastAsia="Arial" w:hAnsi="Arial" w:cs="Arial"/>
          <w:b/>
          <w:sz w:val="22"/>
          <w:szCs w:val="22"/>
        </w:rPr>
        <w:t xml:space="preserve"> (Skládačky)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, oceněné jako </w:t>
      </w:r>
      <w:r w:rsidRPr="00750C37">
        <w:rPr>
          <w:rFonts w:ascii="Arial" w:eastAsia="Arial" w:hAnsi="Arial" w:cs="Arial"/>
          <w:b/>
          <w:sz w:val="22"/>
          <w:szCs w:val="22"/>
        </w:rPr>
        <w:t xml:space="preserve">Nejlepší Studentská výstava, je Mara </w:t>
      </w:r>
      <w:proofErr w:type="spellStart"/>
      <w:r w:rsidRPr="00750C37">
        <w:rPr>
          <w:rFonts w:ascii="Arial" w:eastAsia="Arial" w:hAnsi="Arial" w:cs="Arial"/>
          <w:b/>
          <w:sz w:val="22"/>
          <w:szCs w:val="22"/>
        </w:rPr>
        <w:t>Ingea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>, absolventka Režie alternativního a loutkového divadla na pražské DAMU. V díle se odráží nedávná i současná historie jejího domovského města Bejrútu. Prostřednictvím materiálové asambláže a několika jednoduchých mechanismů vyjadřuje chaos a tragickou absurditu některých situací, které se v Libanonu odehrály v posledních čtyřech letech.</w:t>
      </w: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750C37">
        <w:rPr>
          <w:rFonts w:ascii="Arial" w:eastAsia="Arial" w:hAnsi="Arial" w:cs="Arial"/>
          <w:b/>
          <w:sz w:val="22"/>
          <w:szCs w:val="22"/>
        </w:rPr>
        <w:t xml:space="preserve">Pražské </w:t>
      </w:r>
      <w:proofErr w:type="spellStart"/>
      <w:r w:rsidRPr="00750C37">
        <w:rPr>
          <w:rFonts w:ascii="Arial" w:eastAsia="Arial" w:hAnsi="Arial" w:cs="Arial"/>
          <w:b/>
          <w:sz w:val="22"/>
          <w:szCs w:val="22"/>
        </w:rPr>
        <w:t>Quadriennale</w:t>
      </w:r>
      <w:proofErr w:type="spellEnd"/>
      <w:r w:rsidRPr="00750C37">
        <w:rPr>
          <w:rFonts w:ascii="Arial" w:eastAsia="Arial" w:hAnsi="Arial" w:cs="Arial"/>
          <w:b/>
          <w:sz w:val="22"/>
          <w:szCs w:val="22"/>
        </w:rPr>
        <w:t xml:space="preserve"> potrvá do neděle 18. června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. Návštěvníci tak mají posledních pár dní ke zhlédnutí hlavních výstav v halách 11, 13 a 17 a na náměstí Holešovické tržnice.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Kurátorované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projekty a výstavy mohou zažít také ve vzdušných prostorech Veletržního paláce Národní galerie Praha a na programu je ještě množství performancí ve veřejném prostoru. </w:t>
      </w:r>
      <w:r w:rsidRPr="00750C37">
        <w:rPr>
          <w:rFonts w:ascii="Arial" w:eastAsia="Arial" w:hAnsi="Arial" w:cs="Arial"/>
          <w:b/>
          <w:sz w:val="22"/>
          <w:szCs w:val="22"/>
        </w:rPr>
        <w:t>V pátek 16. června budou navíc výstavní prostory otevřeny do půlnoci zcela zdarma.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750C37">
        <w:rPr>
          <w:rFonts w:ascii="Arial" w:eastAsia="Arial" w:hAnsi="Arial" w:cs="Arial"/>
          <w:b/>
          <w:sz w:val="22"/>
          <w:szCs w:val="22"/>
        </w:rPr>
        <w:t>Stejný den od 18.00 proběhne také setkání s Davidem Možným a kurátorem Petrem Švecem v prostorách české výstavy v hale č. 13.</w:t>
      </w: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Vhled do příprav i zákulisí festivalu pak přinese speciální </w:t>
      </w:r>
      <w:r w:rsidRPr="00750C37">
        <w:rPr>
          <w:rFonts w:ascii="Arial" w:eastAsia="Arial" w:hAnsi="Arial" w:cs="Arial"/>
          <w:b/>
          <w:sz w:val="22"/>
          <w:szCs w:val="22"/>
        </w:rPr>
        <w:t>páteční diskusní panel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v rámci série </w:t>
      </w:r>
      <w:r w:rsidRPr="00750C37">
        <w:rPr>
          <w:rFonts w:ascii="Arial" w:eastAsia="Arial" w:hAnsi="Arial" w:cs="Arial"/>
          <w:b/>
          <w:sz w:val="22"/>
          <w:szCs w:val="22"/>
        </w:rPr>
        <w:t xml:space="preserve">PQ </w:t>
      </w:r>
      <w:proofErr w:type="spellStart"/>
      <w:r w:rsidRPr="00750C37">
        <w:rPr>
          <w:rFonts w:ascii="Arial" w:eastAsia="Arial" w:hAnsi="Arial" w:cs="Arial"/>
          <w:b/>
          <w:sz w:val="22"/>
          <w:szCs w:val="22"/>
        </w:rPr>
        <w:t>Talks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se členy týmu, </w:t>
      </w:r>
      <w:r w:rsidRPr="00750C37">
        <w:rPr>
          <w:rFonts w:ascii="Arial" w:eastAsia="Arial" w:hAnsi="Arial" w:cs="Arial"/>
          <w:b/>
          <w:sz w:val="22"/>
          <w:szCs w:val="22"/>
        </w:rPr>
        <w:t>v čele s uměleckou ředitelkou Markétou Fantovou, od 16:30 v sále divadla Jatka78.</w:t>
      </w: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750C37">
        <w:rPr>
          <w:rFonts w:ascii="Arial" w:eastAsia="Arial" w:hAnsi="Arial" w:cs="Arial"/>
          <w:b/>
          <w:sz w:val="22"/>
          <w:szCs w:val="22"/>
        </w:rPr>
        <w:t xml:space="preserve">Kompletní seznam ocenění 15. Pražského </w:t>
      </w:r>
      <w:proofErr w:type="spellStart"/>
      <w:r w:rsidRPr="00750C37">
        <w:rPr>
          <w:rFonts w:ascii="Arial" w:eastAsia="Arial" w:hAnsi="Arial" w:cs="Arial"/>
          <w:b/>
          <w:sz w:val="22"/>
          <w:szCs w:val="22"/>
        </w:rPr>
        <w:t>Quadriennale</w:t>
      </w:r>
      <w:proofErr w:type="spellEnd"/>
      <w:r w:rsidRPr="00750C37">
        <w:rPr>
          <w:rFonts w:ascii="Arial" w:eastAsia="Arial" w:hAnsi="Arial" w:cs="Arial"/>
          <w:b/>
          <w:sz w:val="22"/>
          <w:szCs w:val="22"/>
        </w:rPr>
        <w:t xml:space="preserve"> scénografie a divadelního prostoru:</w:t>
      </w:r>
      <w:r w:rsidRPr="00750C37">
        <w:rPr>
          <w:rFonts w:ascii="Arial" w:eastAsia="Arial" w:hAnsi="Arial" w:cs="Arial"/>
          <w:b/>
          <w:sz w:val="22"/>
          <w:szCs w:val="22"/>
        </w:rPr>
        <w:br/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Zlatá Triga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Diváci ve městě duchů; Kypr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Nejlepší Studentská výstava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Skládačky; Libanon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Nejlepší koncept Výstavy zemí a regionů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Limbo Hardware; Česká republika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Nejkreativnější koncept Studentské výstavy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Denní snění; Srbsko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Nejlepší scénografie Výstavy zemí a regionů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winterreise.box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>; Maďarsko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lastRenderedPageBreak/>
        <w:t xml:space="preserve">Nejkreativnější a nejinovativnější scénografie Studentské výstavy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Suo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,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Silent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,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Disco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>; Finsko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Nejlepší týmová spolupráce ve Výstavě zemí a regionů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ENCRUZILHADAS: Věříme v křižovatky; Brazílie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Vizionářská týmová spolupráce ve Studentské výstavě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Krabice; Gruzie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Cena poroty Pražského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Quadriennale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GUT CITY PUNCH; Francie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Cena za nejlepší publikaci - 10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Together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Performances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by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Longva+Carpenter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2010-2020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Cena za nejlepší divadelní prostor - "Divadlo na dvorku: Prostory bezprostřednosti, místa potenciality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Jill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Planche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a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Mhlanguli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George"</w:t>
      </w:r>
      <w:r w:rsidR="00BB796C">
        <w:rPr>
          <w:rFonts w:ascii="Arial" w:eastAsia="Arial" w:hAnsi="Arial" w:cs="Arial"/>
          <w:bCs/>
          <w:sz w:val="22"/>
          <w:szCs w:val="22"/>
        </w:rPr>
        <w:t>, Kanada, JAR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Vizionářské scénografické postupy ve Výstavě zemí a regionů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Divadlo s sebou; Thajsko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Reflexe naléhavých témat ve Studentské výstavě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AZYL; Polsko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Reflexe naléhavých témat ve Výstavě zemí a regionů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Vidím, nevidím; Arménie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Mezikulturní dialog ve Studentské výstavě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Magbigay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ayon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sa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kakayahan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,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kumuha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batay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sa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pangangailangan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>. / Dej, co můžeš, vezmi si, co potřebuješ; Filipíny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Zapojení komunit v rámci Výstavy zemí a regionů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Měsíční klavír; Srbsko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Nejlepší performance Studentské výstavy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Laboratoř figurativního myšlení: Máš jenom okamžik; Estonsko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Cena Volkswagen za udržitelnou výstavu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Limbo Hardware; Česká republika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Cena ČT art za společensky odpovědnou výstavu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Sklizeň; Katalánsko</w:t>
      </w:r>
    </w:p>
    <w:p w:rsidR="00750C37" w:rsidRPr="00750C37" w:rsidRDefault="00750C37" w:rsidP="00750C3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PQ Cena dětského diváka </w:t>
      </w:r>
      <w:r>
        <w:rPr>
          <w:rFonts w:ascii="Arial" w:eastAsia="Arial" w:hAnsi="Arial" w:cs="Arial"/>
          <w:bCs/>
          <w:sz w:val="22"/>
          <w:szCs w:val="22"/>
        </w:rPr>
        <w:t>–</w:t>
      </w:r>
      <w:r w:rsidRPr="00750C37">
        <w:rPr>
          <w:rFonts w:ascii="Arial" w:eastAsia="Arial" w:hAnsi="Arial" w:cs="Arial"/>
          <w:bCs/>
          <w:sz w:val="22"/>
          <w:szCs w:val="22"/>
        </w:rPr>
        <w:t xml:space="preserve"> Polovina minut; Portugalsko</w:t>
      </w: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750C37" w:rsidRPr="00750C37" w:rsidRDefault="00750C37" w:rsidP="00750C3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750C37">
        <w:rPr>
          <w:rFonts w:ascii="Arial" w:eastAsia="Arial" w:hAnsi="Arial" w:cs="Arial"/>
          <w:b/>
          <w:sz w:val="22"/>
          <w:szCs w:val="22"/>
        </w:rPr>
        <w:t xml:space="preserve">Mezinárodní porota 15. Pražského </w:t>
      </w:r>
      <w:proofErr w:type="spellStart"/>
      <w:r w:rsidRPr="00750C37">
        <w:rPr>
          <w:rFonts w:ascii="Arial" w:eastAsia="Arial" w:hAnsi="Arial" w:cs="Arial"/>
          <w:b/>
          <w:sz w:val="22"/>
          <w:szCs w:val="22"/>
        </w:rPr>
        <w:t>Quadriennale</w:t>
      </w:r>
      <w:proofErr w:type="spellEnd"/>
      <w:r w:rsidRPr="00750C37">
        <w:rPr>
          <w:rFonts w:ascii="Arial" w:eastAsia="Arial" w:hAnsi="Arial" w:cs="Arial"/>
          <w:b/>
          <w:sz w:val="22"/>
          <w:szCs w:val="22"/>
        </w:rPr>
        <w:t>:</w:t>
      </w:r>
    </w:p>
    <w:p w:rsidR="00750C37" w:rsidRPr="00750C37" w:rsidRDefault="00750C37" w:rsidP="00750C37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Asiimwe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Deborah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Kawe</w:t>
      </w:r>
      <w:proofErr w:type="spellEnd"/>
    </w:p>
    <w:p w:rsidR="00750C37" w:rsidRPr="00750C37" w:rsidRDefault="00750C37" w:rsidP="00750C37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D. Chase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Angier</w:t>
      </w:r>
      <w:proofErr w:type="spellEnd"/>
    </w:p>
    <w:p w:rsidR="00750C37" w:rsidRPr="00750C37" w:rsidRDefault="00750C37" w:rsidP="00750C37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Marianela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Boán</w:t>
      </w:r>
      <w:proofErr w:type="spellEnd"/>
    </w:p>
    <w:p w:rsidR="00750C37" w:rsidRPr="00750C37" w:rsidRDefault="00750C37" w:rsidP="00750C37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Rosane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Muniz</w:t>
      </w:r>
      <w:proofErr w:type="spellEnd"/>
    </w:p>
    <w:p w:rsidR="00750C37" w:rsidRPr="00750C37" w:rsidRDefault="00750C37" w:rsidP="00750C37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Serge</w:t>
      </w:r>
      <w:proofErr w:type="spellEnd"/>
      <w:r w:rsidRPr="00750C37">
        <w:rPr>
          <w:rFonts w:ascii="Arial" w:eastAsia="Arial" w:hAnsi="Arial" w:cs="Arial"/>
          <w:bCs/>
          <w:sz w:val="22"/>
          <w:szCs w:val="22"/>
        </w:rPr>
        <w:t xml:space="preserve"> von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Arx</w:t>
      </w:r>
      <w:proofErr w:type="spellEnd"/>
    </w:p>
    <w:p w:rsidR="00750C37" w:rsidRPr="00750C37" w:rsidRDefault="00750C37" w:rsidP="00750C37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Sophie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Jump</w:t>
      </w:r>
      <w:proofErr w:type="spellEnd"/>
    </w:p>
    <w:p w:rsidR="001F5107" w:rsidRPr="00F31FB7" w:rsidRDefault="00750C37" w:rsidP="00F31FB7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50C37">
        <w:rPr>
          <w:rFonts w:ascii="Arial" w:eastAsia="Arial" w:hAnsi="Arial" w:cs="Arial"/>
          <w:bCs/>
          <w:sz w:val="22"/>
          <w:szCs w:val="22"/>
        </w:rPr>
        <w:t xml:space="preserve">Sven </w:t>
      </w:r>
      <w:proofErr w:type="spellStart"/>
      <w:r w:rsidRPr="00750C37">
        <w:rPr>
          <w:rFonts w:ascii="Arial" w:eastAsia="Arial" w:hAnsi="Arial" w:cs="Arial"/>
          <w:bCs/>
          <w:sz w:val="22"/>
          <w:szCs w:val="22"/>
        </w:rPr>
        <w:t>Jonke</w:t>
      </w:r>
      <w:proofErr w:type="spellEnd"/>
    </w:p>
    <w:p w:rsidR="001F5107" w:rsidRPr="001E251D" w:rsidRDefault="004338D6" w:rsidP="001E251D">
      <w:pPr>
        <w:tabs>
          <w:tab w:val="left" w:pos="345"/>
        </w:tabs>
        <w:spacing w:line="276" w:lineRule="auto"/>
        <w:jc w:val="both"/>
        <w:rPr>
          <w:rFonts w:ascii="Georgia" w:eastAsia="Georgia" w:hAnsi="Georgia" w:cs="Georgia"/>
          <w:color w:val="000000"/>
          <w:sz w:val="14"/>
          <w:szCs w:val="14"/>
        </w:rPr>
      </w:pPr>
      <w:r>
        <w:rPr>
          <w:noProof/>
        </w:rPr>
        <w:pict w14:anchorId="384F029D">
          <v:rect id="_x0000_i1025" alt="" style="width:444.55pt;height:.05pt;mso-width-percent:0;mso-height-percent:0;mso-width-percent:0;mso-height-percent:0" o:hrpct="980" o:hralign="center" o:hrstd="t" o:hr="t" fillcolor="#a0a0a0" stroked="f"/>
        </w:pict>
      </w:r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b/>
          <w:color w:val="000000"/>
          <w:sz w:val="18"/>
          <w:szCs w:val="18"/>
        </w:rPr>
      </w:pPr>
      <w:hyperlink r:id="rId8">
        <w:r>
          <w:rPr>
            <w:rFonts w:ascii="Georgia" w:eastAsia="Georgia" w:hAnsi="Georgia" w:cs="Georgia"/>
            <w:b/>
            <w:color w:val="000000"/>
            <w:sz w:val="18"/>
            <w:szCs w:val="18"/>
            <w:u w:val="single"/>
          </w:rPr>
          <w:t xml:space="preserve">Pražské </w:t>
        </w:r>
        <w:proofErr w:type="spellStart"/>
        <w:r>
          <w:rPr>
            <w:rFonts w:ascii="Georgia" w:eastAsia="Georgia" w:hAnsi="Georgia" w:cs="Georgia"/>
            <w:b/>
            <w:color w:val="000000"/>
            <w:sz w:val="18"/>
            <w:szCs w:val="18"/>
            <w:u w:val="single"/>
          </w:rPr>
          <w:t>Quadriennale</w:t>
        </w:r>
        <w:proofErr w:type="spellEnd"/>
        <w:r>
          <w:rPr>
            <w:rFonts w:ascii="Georgia" w:eastAsia="Georgia" w:hAnsi="Georgia" w:cs="Georgia"/>
            <w:b/>
            <w:color w:val="000000"/>
            <w:sz w:val="18"/>
            <w:szCs w:val="18"/>
            <w:u w:val="single"/>
          </w:rPr>
          <w:t xml:space="preserve"> scénografie a divadelního prostoru</w:t>
        </w:r>
      </w:hyperlink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color w:val="000000"/>
          <w:sz w:val="18"/>
          <w:szCs w:val="18"/>
        </w:rPr>
        <w:t xml:space="preserve">od roku 1967 každé čtyři roky zkoumá umělecké oblasti scénografie, performance designu a prostoru se všemi jejich aspekty – od scénického umění, kostýmu, světelného a zvukového designu a architektury prostoru performance až po </w:t>
      </w:r>
      <w:proofErr w:type="spellStart"/>
      <w:r>
        <w:rPr>
          <w:rFonts w:ascii="Georgia" w:eastAsia="Georgia" w:hAnsi="Georgia" w:cs="Georgia"/>
          <w:color w:val="000000"/>
          <w:sz w:val="18"/>
          <w:szCs w:val="18"/>
        </w:rPr>
        <w:t>site-adaptive</w:t>
      </w:r>
      <w:proofErr w:type="spellEnd"/>
      <w:r>
        <w:rPr>
          <w:rFonts w:ascii="Georgia" w:eastAsia="Georgia" w:hAnsi="Georgia" w:cs="Georgia"/>
          <w:color w:val="000000"/>
          <w:sz w:val="18"/>
          <w:szCs w:val="18"/>
        </w:rPr>
        <w:t xml:space="preserve"> performance, aplikovanou scénografii, rozšířenou a virtuální realitu, technologie jako </w:t>
      </w:r>
      <w:proofErr w:type="spellStart"/>
      <w:r>
        <w:rPr>
          <w:rFonts w:ascii="Georgia" w:eastAsia="Georgia" w:hAnsi="Georgia" w:cs="Georgia"/>
          <w:color w:val="000000"/>
          <w:sz w:val="18"/>
          <w:szCs w:val="18"/>
        </w:rPr>
        <w:t>Motion</w:t>
      </w:r>
      <w:proofErr w:type="spellEnd"/>
      <w:r>
        <w:rPr>
          <w:rFonts w:ascii="Georgia" w:eastAsia="Georgia" w:hAnsi="Georgia" w:cs="Georgia"/>
          <w:color w:val="000000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18"/>
          <w:szCs w:val="18"/>
        </w:rPr>
        <w:t>Capture</w:t>
      </w:r>
      <w:proofErr w:type="spellEnd"/>
      <w:r>
        <w:rPr>
          <w:rFonts w:ascii="Georgia" w:eastAsia="Georgia" w:hAnsi="Georgia" w:cs="Georgia"/>
          <w:color w:val="000000"/>
          <w:sz w:val="18"/>
          <w:szCs w:val="18"/>
        </w:rPr>
        <w:t xml:space="preserve"> a laser nebo kostým jako performance, a to v rámci výstav, instalací, architektonických konceptů, workshopů, performancí a dalších živých akcí. Jádrem myšlenky festivalu je představit současný performance design jako nezávislou uměleckou formu, která působí na lidskou představivost prostřednictvím všech smyslů – zraku, čichu, sluchu, hmatu a chuti. PQ 2023 bude hostit umělce z přibližně stovky zemí ve více než 300 bodech programu, což z něj činí nejvýznamnější akci svého druhu na světě.</w:t>
      </w:r>
    </w:p>
    <w:p w:rsidR="001F5107" w:rsidRDefault="001F5107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i/>
          <w:sz w:val="18"/>
          <w:szCs w:val="18"/>
        </w:rPr>
      </w:pPr>
      <w:r>
        <w:rPr>
          <w:rFonts w:ascii="Georgia" w:eastAsia="Georgia" w:hAnsi="Georgia" w:cs="Georgia"/>
          <w:i/>
          <w:sz w:val="18"/>
          <w:szCs w:val="18"/>
        </w:rPr>
        <w:t xml:space="preserve">Opustili jsme dobu, kdy scénografie viděla scénu, kostým, osvětlení a zvuk jako oddělené výtvarné profese. Rozmanitost současné scénografie je natolik rozsáhlá, že téměř není možné ji jednoduše popsat, kritizovat nebo analyzovat. Modely, scénografické návrhy a fotografie jsou stále vynikajícím zdrojem přibližujícím myšlení a představivost umělců a zároveň mapují kreativní proces scénografie. O prostředí, kontextu, emocích a celkové atmosféře představení nám ale říkají jen velmi málo. Jediným způsobem, jak ukázat scénografii v její pravé </w:t>
      </w:r>
      <w:r>
        <w:rPr>
          <w:rFonts w:ascii="Georgia" w:eastAsia="Georgia" w:hAnsi="Georgia" w:cs="Georgia"/>
          <w:i/>
          <w:sz w:val="18"/>
          <w:szCs w:val="18"/>
        </w:rPr>
        <w:lastRenderedPageBreak/>
        <w:t>podobě včetně diváků, je prožít ji naživo, prezentovat v živé akci, performanci nebo kurátorsky vytvořeném prostředí.</w:t>
      </w:r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i/>
          <w:color w:val="000000"/>
          <w:sz w:val="18"/>
          <w:szCs w:val="18"/>
        </w:rPr>
      </w:pPr>
      <w:hyperlink r:id="rId9">
        <w:r>
          <w:rPr>
            <w:rFonts w:ascii="Georgia" w:eastAsia="Georgia" w:hAnsi="Georgia" w:cs="Georgia"/>
            <w:i/>
            <w:color w:val="000000"/>
            <w:sz w:val="18"/>
            <w:szCs w:val="18"/>
            <w:u w:val="single"/>
          </w:rPr>
          <w:t>Současná scénografie je asi jedním z nejzajímavějších uměleckých oborů</w:t>
        </w:r>
      </w:hyperlink>
      <w:r>
        <w:rPr>
          <w:rFonts w:ascii="Georgia" w:eastAsia="Georgia" w:hAnsi="Georgia" w:cs="Georgia"/>
          <w:i/>
          <w:color w:val="000000"/>
          <w:sz w:val="18"/>
          <w:szCs w:val="18"/>
        </w:rPr>
        <w:t>, nabízející hluboké a nezapomenutelné zážitky divákům, aktivním účastníkům i široké veřejnosti.</w:t>
      </w:r>
    </w:p>
    <w:p w:rsidR="001F5107" w:rsidRDefault="001F5107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V roce 2015 Pražské </w:t>
      </w:r>
      <w:proofErr w:type="spellStart"/>
      <w:r>
        <w:rPr>
          <w:rFonts w:ascii="Georgia" w:eastAsia="Georgia" w:hAnsi="Georgia" w:cs="Georgia"/>
          <w:sz w:val="18"/>
          <w:szCs w:val="18"/>
        </w:rPr>
        <w:t>Quadriennale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získalo cenu EFFE a bylo jmenováno jedním z nejinovativnějších festivalů v Evropě.</w:t>
      </w:r>
    </w:p>
    <w:p w:rsidR="001F5107" w:rsidRDefault="001F5107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</w:p>
    <w:p w:rsidR="001F5107" w:rsidRDefault="00000000" w:rsidP="001E251D">
      <w:pPr>
        <w:spacing w:line="264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Pražské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Quadriennale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pořádá Ministerstvo kultury ČR</w:t>
      </w:r>
      <w:r w:rsidR="001E251D"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a organizuje</w:t>
      </w:r>
      <w:r w:rsidR="001E251D"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Institut umění – Divadelní ústav.</w:t>
      </w:r>
    </w:p>
    <w:p w:rsidR="001F5107" w:rsidRDefault="001F5107">
      <w:pPr>
        <w:spacing w:line="264" w:lineRule="auto"/>
        <w:jc w:val="both"/>
        <w:rPr>
          <w:rFonts w:ascii="Georgia" w:eastAsia="Georgia" w:hAnsi="Georgia" w:cs="Georgia"/>
          <w:b/>
          <w:sz w:val="20"/>
          <w:szCs w:val="20"/>
        </w:rPr>
      </w:pPr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Pod záštitou:</w:t>
      </w:r>
      <w:r>
        <w:rPr>
          <w:rFonts w:ascii="Georgia" w:eastAsia="Georgia" w:hAnsi="Georgia" w:cs="Georgia"/>
          <w:sz w:val="20"/>
          <w:szCs w:val="20"/>
        </w:rPr>
        <w:t xml:space="preserve"> Petra Pavla, prezidenta České republiky, Bohuslava Svobody, primátora hl. m. Prahy, Evropské festivalové asociace, UNESCO – Diversity </w:t>
      </w:r>
      <w:proofErr w:type="spellStart"/>
      <w:r>
        <w:rPr>
          <w:rFonts w:ascii="Georgia" w:eastAsia="Georgia" w:hAnsi="Georgia" w:cs="Georgia"/>
          <w:sz w:val="20"/>
          <w:szCs w:val="20"/>
        </w:rPr>
        <w:t>of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sz w:val="20"/>
          <w:szCs w:val="20"/>
        </w:rPr>
        <w:t>Cultural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sz w:val="20"/>
          <w:szCs w:val="20"/>
        </w:rPr>
        <w:t>Expressions</w:t>
      </w:r>
      <w:proofErr w:type="spellEnd"/>
    </w:p>
    <w:p w:rsidR="001F5107" w:rsidRDefault="001F5107">
      <w:pPr>
        <w:spacing w:line="264" w:lineRule="auto"/>
        <w:jc w:val="both"/>
        <w:rPr>
          <w:rFonts w:ascii="Georgia" w:eastAsia="Georgia" w:hAnsi="Georgia" w:cs="Georgia"/>
          <w:b/>
          <w:sz w:val="20"/>
          <w:szCs w:val="20"/>
        </w:rPr>
      </w:pPr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S finanční podporou: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Národní plán obnovy –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NextGenerationEU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, Hlavní město Praha</w:t>
      </w:r>
    </w:p>
    <w:p w:rsidR="001F5107" w:rsidRDefault="001F5107" w:rsidP="001E251D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Generální partner: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Volkswagen – Užitkové vozy</w:t>
      </w:r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Generální mediální partner:</w:t>
      </w:r>
      <w:r>
        <w:rPr>
          <w:rFonts w:ascii="Georgia" w:eastAsia="Georgia" w:hAnsi="Georgia" w:cs="Georgia"/>
          <w:sz w:val="20"/>
          <w:szCs w:val="20"/>
        </w:rPr>
        <w:t xml:space="preserve"> Česká televize</w:t>
      </w:r>
    </w:p>
    <w:p w:rsidR="001F5107" w:rsidRDefault="001F5107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Technologický partner: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Alza.cz</w:t>
      </w:r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Hlavní mediální partner: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Český rozhlas</w:t>
      </w:r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Hlavní partner: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Mama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Shelter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 Prague</w:t>
      </w:r>
    </w:p>
    <w:p w:rsidR="001F5107" w:rsidRDefault="001F5107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Partneři: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Vinohradský pivovar,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PageFive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, Studio Bauhaus, EKO-KOM</w:t>
      </w:r>
    </w:p>
    <w:p w:rsidR="001F5107" w:rsidRDefault="001F5107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Institucionální partneři: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Národní galerie Praha, Divadelní fakulta Akademie múzických umění v Praze, Goethe-Institut, Česká centra, Městská část Praha 7, </w:t>
      </w:r>
      <w:r>
        <w:rPr>
          <w:rFonts w:ascii="Georgia" w:eastAsia="Georgia" w:hAnsi="Georgia" w:cs="Georgia"/>
          <w:sz w:val="20"/>
          <w:szCs w:val="20"/>
        </w:rPr>
        <w:t>Ministerstvo zahraničních věcí České republiky, Česko-německý fond budoucnosti</w:t>
      </w:r>
    </w:p>
    <w:p w:rsidR="001F5107" w:rsidRDefault="001F5107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Mediální partneři</w:t>
      </w:r>
      <w:r>
        <w:rPr>
          <w:rFonts w:ascii="Georgia" w:eastAsia="Georgia" w:hAnsi="Georgia" w:cs="Georgia"/>
          <w:sz w:val="20"/>
          <w:szCs w:val="20"/>
        </w:rPr>
        <w:t xml:space="preserve">: A2, A2larm, Artikl, </w:t>
      </w:r>
      <w:proofErr w:type="spellStart"/>
      <w:r>
        <w:rPr>
          <w:rFonts w:ascii="Georgia" w:eastAsia="Georgia" w:hAnsi="Georgia" w:cs="Georgia"/>
          <w:sz w:val="20"/>
          <w:szCs w:val="20"/>
        </w:rPr>
        <w:t>Czechdesign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, Czech </w:t>
      </w:r>
      <w:proofErr w:type="spellStart"/>
      <w:r>
        <w:rPr>
          <w:rFonts w:ascii="Georgia" w:eastAsia="Georgia" w:hAnsi="Georgia" w:cs="Georgia"/>
          <w:sz w:val="20"/>
          <w:szCs w:val="20"/>
        </w:rPr>
        <w:t>Crunch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, Deník N, </w:t>
      </w:r>
      <w:proofErr w:type="spellStart"/>
      <w:r>
        <w:rPr>
          <w:rFonts w:ascii="Georgia" w:eastAsia="Georgia" w:hAnsi="Georgia" w:cs="Georgia"/>
          <w:sz w:val="20"/>
          <w:szCs w:val="20"/>
        </w:rPr>
        <w:t>Radio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1, </w:t>
      </w:r>
      <w:proofErr w:type="spellStart"/>
      <w:r>
        <w:rPr>
          <w:rFonts w:ascii="Georgia" w:eastAsia="Georgia" w:hAnsi="Georgia" w:cs="Georgia"/>
          <w:sz w:val="20"/>
          <w:szCs w:val="20"/>
        </w:rPr>
        <w:t>FullMoon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sz w:val="20"/>
          <w:szCs w:val="20"/>
        </w:rPr>
        <w:t>Magazine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, Bio Oko, </w:t>
      </w:r>
      <w:proofErr w:type="spellStart"/>
      <w:r>
        <w:rPr>
          <w:rFonts w:ascii="Georgia" w:eastAsia="Georgia" w:hAnsi="Georgia" w:cs="Georgia"/>
          <w:sz w:val="20"/>
          <w:szCs w:val="20"/>
        </w:rPr>
        <w:t>Artmap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, Divadelní noviny, Svět a divadlo, divadlo.cz, Taneční zóna, Proti šedi, </w:t>
      </w:r>
      <w:proofErr w:type="spellStart"/>
      <w:r>
        <w:rPr>
          <w:rFonts w:ascii="Georgia" w:eastAsia="Georgia" w:hAnsi="Georgia" w:cs="Georgia"/>
          <w:sz w:val="20"/>
          <w:szCs w:val="20"/>
        </w:rPr>
        <w:t>Newstream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, culturenet.cz, </w:t>
      </w:r>
      <w:proofErr w:type="spellStart"/>
      <w:r>
        <w:rPr>
          <w:rFonts w:ascii="Georgia" w:eastAsia="Georgia" w:hAnsi="Georgia" w:cs="Georgia"/>
          <w:sz w:val="20"/>
          <w:szCs w:val="20"/>
        </w:rPr>
        <w:t>ArtsCzech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, </w:t>
      </w:r>
      <w:proofErr w:type="spellStart"/>
      <w:r>
        <w:rPr>
          <w:rFonts w:ascii="Georgia" w:eastAsia="Georgia" w:hAnsi="Georgia" w:cs="Georgia"/>
          <w:sz w:val="20"/>
          <w:szCs w:val="20"/>
        </w:rPr>
        <w:t>Knowledge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Exchange </w:t>
      </w:r>
      <w:proofErr w:type="spellStart"/>
      <w:r>
        <w:rPr>
          <w:rFonts w:ascii="Georgia" w:eastAsia="Georgia" w:hAnsi="Georgia" w:cs="Georgia"/>
          <w:sz w:val="20"/>
          <w:szCs w:val="20"/>
        </w:rPr>
        <w:t>Platform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, </w:t>
      </w:r>
      <w:proofErr w:type="spellStart"/>
      <w:r>
        <w:rPr>
          <w:rFonts w:ascii="Georgia" w:eastAsia="Georgia" w:hAnsi="Georgia" w:cs="Georgia"/>
          <w:sz w:val="20"/>
          <w:szCs w:val="20"/>
        </w:rPr>
        <w:t>Theater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der </w:t>
      </w:r>
      <w:proofErr w:type="spellStart"/>
      <w:r>
        <w:rPr>
          <w:rFonts w:ascii="Georgia" w:eastAsia="Georgia" w:hAnsi="Georgia" w:cs="Georgia"/>
          <w:sz w:val="20"/>
          <w:szCs w:val="20"/>
        </w:rPr>
        <w:t>Zeit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, </w:t>
      </w:r>
      <w:proofErr w:type="spellStart"/>
      <w:r>
        <w:rPr>
          <w:rFonts w:ascii="Georgia" w:eastAsia="Georgia" w:hAnsi="Georgia" w:cs="Georgia"/>
          <w:sz w:val="20"/>
          <w:szCs w:val="20"/>
        </w:rPr>
        <w:t>Dezeen</w:t>
      </w:r>
      <w:proofErr w:type="spellEnd"/>
    </w:p>
    <w:p w:rsidR="001F5107" w:rsidRDefault="001F5107">
      <w:pPr>
        <w:spacing w:line="264" w:lineRule="auto"/>
        <w:jc w:val="both"/>
        <w:rPr>
          <w:rFonts w:ascii="Georgia" w:eastAsia="Georgia" w:hAnsi="Georgia" w:cs="Georgia"/>
          <w:b/>
          <w:sz w:val="20"/>
          <w:szCs w:val="20"/>
        </w:rPr>
      </w:pPr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Ve spolupráci s:</w:t>
      </w:r>
      <w:r>
        <w:rPr>
          <w:rFonts w:ascii="Georgia" w:eastAsia="Georgia" w:hAnsi="Georgia" w:cs="Georgia"/>
          <w:sz w:val="20"/>
          <w:szCs w:val="20"/>
        </w:rPr>
        <w:t xml:space="preserve"> Holešovická tržnice,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Art&amp;Digital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Lab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 - H40, Máš umělecké </w:t>
      </w:r>
      <w:proofErr w:type="gramStart"/>
      <w:r>
        <w:rPr>
          <w:rFonts w:ascii="Georgia" w:eastAsia="Georgia" w:hAnsi="Georgia" w:cs="Georgia"/>
          <w:color w:val="000000"/>
          <w:sz w:val="20"/>
          <w:szCs w:val="20"/>
        </w:rPr>
        <w:t>střevo?,</w:t>
      </w:r>
      <w:proofErr w:type="gramEnd"/>
      <w:r>
        <w:rPr>
          <w:rFonts w:ascii="Georgia" w:eastAsia="Georgia" w:hAnsi="Georgia" w:cs="Georgia"/>
          <w:color w:val="000000"/>
          <w:sz w:val="20"/>
          <w:szCs w:val="20"/>
        </w:rPr>
        <w:t xml:space="preserve"> Tanec Praha, Výstaviště Praha, Jatka78,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PerformCzech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, Program PQ+ </w:t>
      </w:r>
      <w:r>
        <w:rPr>
          <w:rFonts w:ascii="Georgia" w:eastAsia="Georgia" w:hAnsi="Georgia" w:cs="Georgia"/>
          <w:sz w:val="20"/>
          <w:szCs w:val="20"/>
        </w:rPr>
        <w:t xml:space="preserve">platformy </w:t>
      </w:r>
      <w:proofErr w:type="spellStart"/>
      <w:r>
        <w:rPr>
          <w:rFonts w:ascii="Georgia" w:eastAsia="Georgia" w:hAnsi="Georgia" w:cs="Georgia"/>
          <w:sz w:val="20"/>
          <w:szCs w:val="20"/>
        </w:rPr>
        <w:t>PerformCzech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, Jednota, ROBE, </w:t>
      </w:r>
      <w:proofErr w:type="spellStart"/>
      <w:r>
        <w:rPr>
          <w:rFonts w:ascii="Georgia" w:eastAsia="Georgia" w:hAnsi="Georgia" w:cs="Georgia"/>
          <w:sz w:val="20"/>
          <w:szCs w:val="20"/>
        </w:rPr>
        <w:t>Wikimedia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Česká republika, </w:t>
      </w:r>
      <w:proofErr w:type="spellStart"/>
      <w:r>
        <w:rPr>
          <w:rFonts w:ascii="Georgia" w:eastAsia="Georgia" w:hAnsi="Georgia" w:cs="Georgia"/>
          <w:sz w:val="20"/>
          <w:szCs w:val="20"/>
        </w:rPr>
        <w:t>CzechTourism</w:t>
      </w:r>
      <w:proofErr w:type="spellEnd"/>
      <w:r>
        <w:rPr>
          <w:rFonts w:ascii="Georgia" w:eastAsia="Georgia" w:hAnsi="Georgia" w:cs="Georgia"/>
          <w:sz w:val="20"/>
          <w:szCs w:val="20"/>
        </w:rPr>
        <w:t>, Městská část Praha 2, Národní hřebčín Kladruby nad Labem</w:t>
      </w:r>
    </w:p>
    <w:p w:rsidR="001F5107" w:rsidRDefault="001F5107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PQ je součástí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projektu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Active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proofErr w:type="gramStart"/>
      <w:r>
        <w:rPr>
          <w:rFonts w:ascii="Georgia" w:eastAsia="Georgia" w:hAnsi="Georgia" w:cs="Georgia"/>
          <w:color w:val="000000"/>
          <w:sz w:val="20"/>
          <w:szCs w:val="20"/>
        </w:rPr>
        <w:t>CITY(</w:t>
      </w:r>
      <w:proofErr w:type="spellStart"/>
      <w:proofErr w:type="gramEnd"/>
      <w:r>
        <w:rPr>
          <w:rFonts w:ascii="Georgia" w:eastAsia="Georgia" w:hAnsi="Georgia" w:cs="Georgia"/>
          <w:color w:val="000000"/>
          <w:sz w:val="20"/>
          <w:szCs w:val="20"/>
        </w:rPr>
        <w:t>zens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) podpořeného z programu Kreativní Evropa. IDU je součástí projektu DECONFINIG</w:t>
      </w:r>
    </w:p>
    <w:p w:rsidR="001F5107" w:rsidRDefault="001F5107">
      <w:pPr>
        <w:pBdr>
          <w:bottom w:val="single" w:sz="6" w:space="1" w:color="000000"/>
        </w:pBdr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1F5107" w:rsidRDefault="00000000">
      <w:pPr>
        <w:spacing w:line="264" w:lineRule="auto"/>
        <w:jc w:val="both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Kontakty pro média:</w:t>
      </w:r>
    </w:p>
    <w:p w:rsidR="001F5107" w:rsidRDefault="00000000">
      <w:pPr>
        <w:tabs>
          <w:tab w:val="left" w:pos="4962"/>
          <w:tab w:val="left" w:pos="7100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Michaela Sikorová</w:t>
      </w:r>
      <w:r>
        <w:rPr>
          <w:rFonts w:ascii="Georgia" w:eastAsia="Georgia" w:hAnsi="Georgia" w:cs="Georgia"/>
          <w:sz w:val="20"/>
          <w:szCs w:val="20"/>
        </w:rPr>
        <w:tab/>
        <w:t>Adam Dudek</w:t>
      </w:r>
    </w:p>
    <w:p w:rsidR="001F5107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PR Manager</w:t>
      </w:r>
      <w:r>
        <w:rPr>
          <w:rFonts w:ascii="Georgia" w:eastAsia="Georgia" w:hAnsi="Georgia" w:cs="Georgia"/>
          <w:sz w:val="20"/>
          <w:szCs w:val="20"/>
        </w:rPr>
        <w:tab/>
      </w:r>
      <w:proofErr w:type="spellStart"/>
      <w:r>
        <w:rPr>
          <w:rFonts w:ascii="Georgia" w:eastAsia="Georgia" w:hAnsi="Georgia" w:cs="Georgia"/>
          <w:sz w:val="20"/>
          <w:szCs w:val="20"/>
        </w:rPr>
        <w:t>Head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sz w:val="20"/>
          <w:szCs w:val="20"/>
        </w:rPr>
        <w:t>of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Communications</w:t>
      </w:r>
    </w:p>
    <w:p w:rsidR="001F5107" w:rsidRDefault="00000000">
      <w:pPr>
        <w:tabs>
          <w:tab w:val="left" w:pos="2010"/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0">
        <w:r>
          <w:rPr>
            <w:rFonts w:ascii="Georgia" w:eastAsia="Georgia" w:hAnsi="Georgia" w:cs="Georgia"/>
            <w:sz w:val="20"/>
            <w:szCs w:val="20"/>
            <w:u w:val="single"/>
          </w:rPr>
          <w:t>michaela.sikorova@pq.cz</w:t>
        </w:r>
      </w:hyperlink>
      <w:r>
        <w:rPr>
          <w:rFonts w:ascii="Georgia" w:eastAsia="Georgia" w:hAnsi="Georgia" w:cs="Georgia"/>
          <w:sz w:val="20"/>
          <w:szCs w:val="20"/>
          <w:u w:val="single"/>
        </w:rPr>
        <w:t xml:space="preserve">; </w:t>
      </w:r>
      <w:r>
        <w:rPr>
          <w:rFonts w:ascii="Georgia" w:eastAsia="Georgia" w:hAnsi="Georgia" w:cs="Georgia"/>
          <w:sz w:val="20"/>
          <w:szCs w:val="20"/>
        </w:rPr>
        <w:t>+420 776 712 858</w:t>
      </w:r>
      <w:r>
        <w:rPr>
          <w:rFonts w:ascii="Georgia" w:eastAsia="Georgia" w:hAnsi="Georgia" w:cs="Georgia"/>
        </w:rPr>
        <w:tab/>
      </w:r>
      <w:hyperlink r:id="rId11">
        <w:r>
          <w:rPr>
            <w:rFonts w:ascii="Georgia" w:eastAsia="Georgia" w:hAnsi="Georgia" w:cs="Georgia"/>
            <w:sz w:val="20"/>
            <w:szCs w:val="20"/>
            <w:u w:val="single"/>
          </w:rPr>
          <w:t>adam.dudek@pq.cz</w:t>
        </w:r>
      </w:hyperlink>
      <w:r>
        <w:rPr>
          <w:rFonts w:ascii="Georgia" w:eastAsia="Georgia" w:hAnsi="Georgia" w:cs="Georgia"/>
          <w:sz w:val="20"/>
          <w:szCs w:val="20"/>
        </w:rPr>
        <w:t>; +420 776 199 087</w:t>
      </w:r>
    </w:p>
    <w:p w:rsidR="001F5107" w:rsidRDefault="001F5107">
      <w:pPr>
        <w:tabs>
          <w:tab w:val="left" w:pos="2010"/>
          <w:tab w:val="left" w:pos="4962"/>
        </w:tabs>
        <w:spacing w:line="264" w:lineRule="auto"/>
        <w:jc w:val="both"/>
        <w:rPr>
          <w:rFonts w:ascii="Georgia" w:eastAsia="Georgia" w:hAnsi="Georgia" w:cs="Georgia"/>
          <w:b/>
          <w:sz w:val="20"/>
          <w:szCs w:val="20"/>
        </w:rPr>
      </w:pPr>
    </w:p>
    <w:p w:rsidR="001F5107" w:rsidRDefault="00000000">
      <w:pPr>
        <w:tabs>
          <w:tab w:val="left" w:pos="2010"/>
          <w:tab w:val="left" w:pos="4962"/>
        </w:tabs>
        <w:spacing w:line="264" w:lineRule="auto"/>
        <w:jc w:val="both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Sledujte PQ na:</w:t>
      </w:r>
    </w:p>
    <w:p w:rsidR="001F5107" w:rsidRDefault="00000000">
      <w:pPr>
        <w:tabs>
          <w:tab w:val="left" w:pos="2010"/>
          <w:tab w:val="left" w:pos="4962"/>
        </w:tabs>
        <w:spacing w:line="264" w:lineRule="auto"/>
        <w:jc w:val="both"/>
        <w:rPr>
          <w:rFonts w:ascii="Georgia" w:eastAsia="Georgia" w:hAnsi="Georgia" w:cs="Georgia"/>
        </w:rPr>
      </w:pPr>
      <w:hyperlink r:id="rId12">
        <w:r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PQ.cz</w:t>
        </w:r>
      </w:hyperlink>
    </w:p>
    <w:p w:rsidR="001F5107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3">
        <w:r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Instagram.com/</w:t>
        </w:r>
        <w:proofErr w:type="spellStart"/>
        <w:r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praguequadrennial</w:t>
        </w:r>
        <w:proofErr w:type="spellEnd"/>
      </w:hyperlink>
    </w:p>
    <w:p w:rsidR="001F5107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4">
        <w:r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Facebook.com/</w:t>
        </w:r>
        <w:proofErr w:type="spellStart"/>
        <w:r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pquadrennial</w:t>
        </w:r>
        <w:proofErr w:type="spellEnd"/>
      </w:hyperlink>
    </w:p>
    <w:p w:rsidR="001F5107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5">
        <w:r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Youtube.com/@PragueQuadrennialPQ</w:t>
        </w:r>
      </w:hyperlink>
    </w:p>
    <w:p w:rsidR="001F5107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6">
        <w:r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Flickr.com/</w:t>
        </w:r>
        <w:proofErr w:type="spellStart"/>
        <w:r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praguequadrennial</w:t>
        </w:r>
        <w:proofErr w:type="spellEnd"/>
      </w:hyperlink>
    </w:p>
    <w:p w:rsidR="001F5107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7">
        <w:r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Soundcloud.com/</w:t>
        </w:r>
        <w:proofErr w:type="spellStart"/>
        <w:r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prague-quadrennial</w:t>
        </w:r>
        <w:proofErr w:type="spellEnd"/>
      </w:hyperlink>
    </w:p>
    <w:sectPr w:rsidR="001F5107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38D6" w:rsidRDefault="004338D6">
      <w:r>
        <w:separator/>
      </w:r>
    </w:p>
  </w:endnote>
  <w:endnote w:type="continuationSeparator" w:id="0">
    <w:p w:rsidR="004338D6" w:rsidRDefault="0043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1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731510" cy="671830"/>
          <wp:effectExtent l="0" t="0" r="0" b="0"/>
          <wp:docPr id="2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671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107" w:rsidRDefault="001F51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1F51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731510" cy="1083945"/>
          <wp:effectExtent l="0" t="0" r="0" b="0"/>
          <wp:docPr id="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08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38D6" w:rsidRDefault="004338D6">
      <w:r>
        <w:separator/>
      </w:r>
    </w:p>
  </w:footnote>
  <w:footnote w:type="continuationSeparator" w:id="0">
    <w:p w:rsidR="004338D6" w:rsidRDefault="0043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1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4513" w:hanging="4513"/>
      <w:rPr>
        <w:color w:val="000000"/>
      </w:rPr>
    </w:pPr>
    <w:r>
      <w:rPr>
        <w:noProof/>
        <w:color w:val="000000"/>
      </w:rPr>
      <w:drawing>
        <wp:inline distT="0" distB="0" distL="0" distR="0">
          <wp:extent cx="5731510" cy="817245"/>
          <wp:effectExtent l="0" t="0" r="0" b="0"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81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1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731510" cy="1471930"/>
          <wp:effectExtent l="0" t="0" r="0" b="0"/>
          <wp:docPr id="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47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30F"/>
    <w:multiLevelType w:val="multilevel"/>
    <w:tmpl w:val="2BE6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85A30"/>
    <w:multiLevelType w:val="multilevel"/>
    <w:tmpl w:val="4104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1721471">
    <w:abstractNumId w:val="1"/>
  </w:num>
  <w:num w:numId="2" w16cid:durableId="10893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07"/>
    <w:rsid w:val="001E251D"/>
    <w:rsid w:val="001F5107"/>
    <w:rsid w:val="004338D6"/>
    <w:rsid w:val="0048538D"/>
    <w:rsid w:val="0064290D"/>
    <w:rsid w:val="007014C4"/>
    <w:rsid w:val="00750C37"/>
    <w:rsid w:val="007F3EDE"/>
    <w:rsid w:val="00A429BF"/>
    <w:rsid w:val="00BB796C"/>
    <w:rsid w:val="00D63F2D"/>
    <w:rsid w:val="00DF0F7B"/>
    <w:rsid w:val="00F3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55CD"/>
  <w15:docId w15:val="{C34D3083-B356-714F-899A-D4A97533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82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A7BAE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BAE"/>
  </w:style>
  <w:style w:type="paragraph" w:styleId="Zpat">
    <w:name w:val="footer"/>
    <w:basedOn w:val="Normln"/>
    <w:link w:val="ZpatChar"/>
    <w:uiPriority w:val="99"/>
    <w:unhideWhenUsed/>
    <w:rsid w:val="00BA7BAE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BAE"/>
  </w:style>
  <w:style w:type="character" w:styleId="Hypertextovodkaz">
    <w:name w:val="Hyperlink"/>
    <w:basedOn w:val="Standardnpsmoodstavce"/>
    <w:uiPriority w:val="99"/>
    <w:unhideWhenUsed/>
    <w:rsid w:val="00E3282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282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1E5E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251E3"/>
  </w:style>
  <w:style w:type="character" w:styleId="Odkaznakoment">
    <w:name w:val="annotation reference"/>
    <w:basedOn w:val="Standardnpsmoodstavce"/>
    <w:uiPriority w:val="99"/>
    <w:semiHidden/>
    <w:unhideWhenUsed/>
    <w:rsid w:val="009251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1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1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1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1E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3D7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3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q.cz/cz/" TargetMode="External"/><Relationship Id="rId13" Type="http://schemas.openxmlformats.org/officeDocument/2006/relationships/hyperlink" Target="http://instagram.com/praguequadrennia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q.cz/cz/" TargetMode="External"/><Relationship Id="rId17" Type="http://schemas.openxmlformats.org/officeDocument/2006/relationships/hyperlink" Target="http://soundcloud.com/prague-quadrenni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ickr.com/praguequadrenni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.dudek@pq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outube.com/@PragueQuadrennialPQ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ichaela.sikorova@pq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q.cz/cz/o-pq/" TargetMode="External"/><Relationship Id="rId14" Type="http://schemas.openxmlformats.org/officeDocument/2006/relationships/hyperlink" Target="http://facebook.com/pquadrennia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idOm6CLmx0tN2xdx7DGnWURNFg==">CgMxLjA4AHIhMV9wTXQ4c3RPVVRPQTVaSHVSeUJnNU9iUnBsdW0zSy00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1575</Words>
  <Characters>9293</Characters>
  <Application>Microsoft Office Word</Application>
  <DocSecurity>0</DocSecurity>
  <Lines>77</Lines>
  <Paragraphs>21</Paragraphs>
  <ScaleCrop>false</ScaleCrop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Michaela Sikorova</cp:lastModifiedBy>
  <cp:revision>10</cp:revision>
  <dcterms:created xsi:type="dcterms:W3CDTF">2023-05-09T10:19:00Z</dcterms:created>
  <dcterms:modified xsi:type="dcterms:W3CDTF">2023-06-13T20:30:00Z</dcterms:modified>
</cp:coreProperties>
</file>